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2BA21" w14:textId="14764EF3" w:rsidR="0052114B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noProof/>
        </w:rPr>
        <w:drawing>
          <wp:inline distT="0" distB="0" distL="0" distR="0" wp14:anchorId="19BF8896" wp14:editId="63E7A0D5">
            <wp:extent cx="2952750" cy="1143000"/>
            <wp:effectExtent l="0" t="0" r="0" b="0"/>
            <wp:docPr id="14" name="Imagen 13">
              <a:extLst xmlns:a="http://schemas.openxmlformats.org/drawingml/2006/main">
                <a:ext uri="{FF2B5EF4-FFF2-40B4-BE49-F238E27FC236}">
                  <a16:creationId xmlns:a16="http://schemas.microsoft.com/office/drawing/2014/main" id="{82B2BB94-90CE-4253-8FA7-3A0EAE4112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3">
                      <a:extLst>
                        <a:ext uri="{FF2B5EF4-FFF2-40B4-BE49-F238E27FC236}">
                          <a16:creationId xmlns:a16="http://schemas.microsoft.com/office/drawing/2014/main" id="{82B2BB94-90CE-4253-8FA7-3A0EAE41123F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1ECAE" w14:textId="77777777" w:rsidR="0052114B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1F01BE8D" w14:textId="77777777" w:rsidR="0052114B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6059ED84" w14:textId="77777777" w:rsidR="0052114B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69CA5CD0" w14:textId="20F7E005" w:rsidR="0052114B" w:rsidRPr="00231B51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AYUNTAMIENTO DE</w:t>
      </w:r>
    </w:p>
    <w:p w14:paraId="135781BB" w14:textId="77777777" w:rsidR="0052114B" w:rsidRPr="00231B51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YAONÁHUAC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, PUEBLA.</w:t>
      </w:r>
    </w:p>
    <w:p w14:paraId="1F1895E3" w14:textId="77777777" w:rsidR="0052114B" w:rsidRPr="00231B51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</w:p>
    <w:p w14:paraId="0D3AECBA" w14:textId="4BC9806C" w:rsidR="0052114B" w:rsidRPr="00231B51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ADMINISTRACIÓN 20</w:t>
      </w:r>
      <w:r w:rsidR="00C5458F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21</w:t>
      </w: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-202</w:t>
      </w:r>
      <w:r w:rsidR="00C5458F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4</w:t>
      </w:r>
    </w:p>
    <w:p w14:paraId="28984515" w14:textId="77777777" w:rsidR="0052114B" w:rsidRPr="00231B51" w:rsidRDefault="0052114B" w:rsidP="0052114B">
      <w:pPr>
        <w:pStyle w:val="NormalWeb"/>
        <w:spacing w:before="0" w:beforeAutospacing="0" w:after="0" w:afterAutospacing="0"/>
        <w:rPr>
          <w:rFonts w:ascii="Bradley Hand ITC" w:hAnsi="Bradley Hand ITC"/>
          <w:sz w:val="56"/>
          <w:szCs w:val="56"/>
        </w:rPr>
      </w:pPr>
    </w:p>
    <w:p w14:paraId="749F023B" w14:textId="47D02C46" w:rsidR="0052114B" w:rsidRPr="00231B51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MANUAL DE </w:t>
      </w:r>
      <w:r w:rsidR="00603542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PROCEDIMIENTOS</w:t>
      </w:r>
    </w:p>
    <w:p w14:paraId="132575D7" w14:textId="77777777" w:rsidR="0052114B" w:rsidRPr="007A6F79" w:rsidRDefault="0052114B" w:rsidP="0052114B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  <w:u w:val="single"/>
        </w:rPr>
      </w:pPr>
      <w:r w:rsidRPr="007A6F7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“UNIDAD DE TRANSPARENCIA Y ACCESO A LA INFORMACIÓN”</w:t>
      </w:r>
    </w:p>
    <w:p w14:paraId="1F267BDE" w14:textId="77777777" w:rsidR="0052114B" w:rsidRPr="00231B51" w:rsidRDefault="0052114B" w:rsidP="0052114B">
      <w:pPr>
        <w:rPr>
          <w:rFonts w:ascii="Bradley Hand ITC" w:hAnsi="Bradley Hand ITC"/>
        </w:rPr>
      </w:pPr>
    </w:p>
    <w:p w14:paraId="226AC76C" w14:textId="4811EA03" w:rsidR="0052114B" w:rsidRDefault="0052114B" w:rsidP="0052114B"/>
    <w:p w14:paraId="724B5EBC" w14:textId="507E56D8" w:rsidR="0052114B" w:rsidRDefault="0052114B" w:rsidP="0052114B"/>
    <w:p w14:paraId="19D682C0" w14:textId="5562B0E7" w:rsidR="0052114B" w:rsidRDefault="0052114B" w:rsidP="0052114B"/>
    <w:p w14:paraId="46296DC0" w14:textId="3E6444CE" w:rsidR="0052114B" w:rsidRDefault="0052114B" w:rsidP="0052114B"/>
    <w:p w14:paraId="27B05573" w14:textId="77777777" w:rsidR="0052114B" w:rsidRDefault="0052114B" w:rsidP="0052114B"/>
    <w:p w14:paraId="7571308E" w14:textId="77777777" w:rsidR="0052114B" w:rsidRDefault="0052114B" w:rsidP="0052114B"/>
    <w:p w14:paraId="1260ABE1" w14:textId="6A350BA2" w:rsidR="0052114B" w:rsidRPr="00EB3217" w:rsidRDefault="0052114B" w:rsidP="0052114B">
      <w:pPr>
        <w:jc w:val="center"/>
        <w:rPr>
          <w:rFonts w:ascii="Calisto MT" w:hAnsi="Calisto MT"/>
          <w:b/>
          <w:sz w:val="36"/>
          <w:szCs w:val="36"/>
        </w:rPr>
      </w:pPr>
      <w:r w:rsidRPr="007B4ABA">
        <w:rPr>
          <w:rFonts w:ascii="Calisto MT" w:hAnsi="Calisto MT"/>
          <w:b/>
          <w:sz w:val="36"/>
          <w:szCs w:val="36"/>
        </w:rPr>
        <w:t xml:space="preserve">MANUAL DE </w:t>
      </w:r>
      <w:r w:rsidR="00603542">
        <w:rPr>
          <w:rFonts w:ascii="Calisto MT" w:hAnsi="Calisto MT"/>
          <w:b/>
          <w:sz w:val="36"/>
          <w:szCs w:val="36"/>
        </w:rPr>
        <w:t>PROCEDIMIENTOS</w:t>
      </w:r>
      <w:r w:rsidRPr="007B4ABA">
        <w:rPr>
          <w:rFonts w:ascii="Calisto MT" w:hAnsi="Calisto MT"/>
          <w:b/>
          <w:sz w:val="36"/>
          <w:szCs w:val="36"/>
        </w:rPr>
        <w:t xml:space="preserve"> DE LA ADMINISTR</w:t>
      </w:r>
      <w:r>
        <w:rPr>
          <w:rFonts w:ascii="Calisto MT" w:hAnsi="Calisto MT"/>
          <w:b/>
          <w:sz w:val="36"/>
          <w:szCs w:val="36"/>
        </w:rPr>
        <w:t>A</w:t>
      </w:r>
      <w:r w:rsidRPr="007B4ABA">
        <w:rPr>
          <w:rFonts w:ascii="Calisto MT" w:hAnsi="Calisto MT"/>
          <w:b/>
          <w:sz w:val="36"/>
          <w:szCs w:val="36"/>
        </w:rPr>
        <w:t>CIÓN PÚBLICA MUNICIPAL</w:t>
      </w:r>
    </w:p>
    <w:p w14:paraId="21AE869F" w14:textId="77777777" w:rsidR="0052114B" w:rsidRDefault="0052114B" w:rsidP="0052114B">
      <w:pPr>
        <w:rPr>
          <w:rFonts w:ascii="Calisto MT" w:hAnsi="Calisto MT"/>
        </w:rPr>
      </w:pPr>
    </w:p>
    <w:p w14:paraId="3F6F37DC" w14:textId="6DB19168" w:rsidR="0052114B" w:rsidRPr="00F72549" w:rsidRDefault="00603542" w:rsidP="0052114B">
      <w:pPr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Autorizado</w:t>
      </w:r>
      <w:r w:rsidR="0052114B" w:rsidRPr="00F72549">
        <w:rPr>
          <w:rFonts w:ascii="Calisto MT" w:hAnsi="Calisto MT"/>
          <w:sz w:val="24"/>
          <w:szCs w:val="24"/>
        </w:rPr>
        <w:t xml:space="preserve"> por parte del H. Cabildo del Municipio de </w:t>
      </w:r>
      <w:r w:rsidR="0052114B">
        <w:rPr>
          <w:rFonts w:ascii="Calisto MT" w:hAnsi="Calisto MT"/>
          <w:sz w:val="24"/>
          <w:szCs w:val="24"/>
        </w:rPr>
        <w:t>Yaonáhuac,</w:t>
      </w:r>
      <w:r w:rsidR="0052114B" w:rsidRPr="00F72549">
        <w:rPr>
          <w:rFonts w:ascii="Calisto MT" w:hAnsi="Calisto MT"/>
          <w:sz w:val="24"/>
          <w:szCs w:val="24"/>
        </w:rPr>
        <w:t xml:space="preserve"> Puebla, con fundamento en los artículos 169 fracciones VII y IX de la Ley Orgánica Municipal.</w:t>
      </w:r>
    </w:p>
    <w:p w14:paraId="28BED24F" w14:textId="77777777" w:rsidR="0052114B" w:rsidRPr="00F72549" w:rsidRDefault="0052114B" w:rsidP="0052114B">
      <w:pPr>
        <w:jc w:val="center"/>
        <w:rPr>
          <w:rFonts w:ascii="Calisto MT" w:hAnsi="Calisto MT"/>
          <w:sz w:val="24"/>
          <w:szCs w:val="24"/>
        </w:rPr>
      </w:pPr>
    </w:p>
    <w:p w14:paraId="3B96DCF1" w14:textId="35083DC6" w:rsidR="0052114B" w:rsidRPr="00F72549" w:rsidRDefault="0052114B" w:rsidP="0052114B">
      <w:pPr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 xml:space="preserve">Número de registro: </w:t>
      </w:r>
      <w:r>
        <w:rPr>
          <w:rFonts w:ascii="Calisto MT" w:hAnsi="Calisto MT"/>
          <w:b/>
          <w:sz w:val="16"/>
          <w:szCs w:val="16"/>
        </w:rPr>
        <w:t>MYP/2124/</w:t>
      </w:r>
      <w:r w:rsidR="00603542">
        <w:rPr>
          <w:rFonts w:ascii="Calisto MT" w:hAnsi="Calisto MT"/>
          <w:b/>
          <w:sz w:val="16"/>
          <w:szCs w:val="16"/>
        </w:rPr>
        <w:t>MP</w:t>
      </w:r>
      <w:r>
        <w:rPr>
          <w:rFonts w:ascii="Calisto MT" w:hAnsi="Calisto MT"/>
          <w:b/>
          <w:sz w:val="16"/>
          <w:szCs w:val="16"/>
        </w:rPr>
        <w:t>/UTAF</w:t>
      </w:r>
    </w:p>
    <w:p w14:paraId="25A6E4E4" w14:textId="77777777" w:rsidR="0052114B" w:rsidRPr="00F72549" w:rsidRDefault="0052114B" w:rsidP="0052114B">
      <w:pPr>
        <w:rPr>
          <w:rFonts w:ascii="Calisto MT" w:hAnsi="Calisto MT"/>
          <w:sz w:val="24"/>
          <w:szCs w:val="24"/>
        </w:rPr>
      </w:pPr>
    </w:p>
    <w:p w14:paraId="0EA7C26B" w14:textId="77777777" w:rsidR="0052114B" w:rsidRPr="00F72549" w:rsidRDefault="0052114B" w:rsidP="0052114B">
      <w:pPr>
        <w:rPr>
          <w:rFonts w:ascii="Calisto MT" w:hAnsi="Calisto MT"/>
          <w:sz w:val="24"/>
          <w:szCs w:val="24"/>
        </w:rPr>
      </w:pPr>
    </w:p>
    <w:p w14:paraId="54DA3034" w14:textId="77777777" w:rsidR="0052114B" w:rsidRPr="00F72549" w:rsidRDefault="0052114B" w:rsidP="0052114B">
      <w:pPr>
        <w:rPr>
          <w:rFonts w:ascii="Calisto MT" w:hAnsi="Calisto MT"/>
          <w:sz w:val="24"/>
          <w:szCs w:val="24"/>
        </w:rPr>
      </w:pPr>
    </w:p>
    <w:p w14:paraId="5178109C" w14:textId="77777777" w:rsidR="0052114B" w:rsidRPr="00F72549" w:rsidRDefault="0052114B" w:rsidP="0052114B">
      <w:pPr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Autorizaciones</w:t>
      </w:r>
    </w:p>
    <w:p w14:paraId="062202B9" w14:textId="77777777" w:rsidR="0052114B" w:rsidRPr="00F72549" w:rsidRDefault="0052114B" w:rsidP="0052114B">
      <w:pPr>
        <w:jc w:val="center"/>
        <w:rPr>
          <w:rFonts w:ascii="Calisto MT" w:hAnsi="Calisto MT"/>
          <w:sz w:val="24"/>
          <w:szCs w:val="24"/>
        </w:rPr>
      </w:pPr>
    </w:p>
    <w:p w14:paraId="61CF22B6" w14:textId="77777777" w:rsidR="0052114B" w:rsidRPr="00F72549" w:rsidRDefault="0052114B" w:rsidP="0052114B">
      <w:pPr>
        <w:rPr>
          <w:rFonts w:ascii="Calisto MT" w:hAnsi="Calisto MT"/>
          <w:sz w:val="24"/>
          <w:szCs w:val="24"/>
        </w:rPr>
      </w:pPr>
    </w:p>
    <w:p w14:paraId="62738019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________________________________</w:t>
      </w:r>
    </w:p>
    <w:p w14:paraId="04063313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Elías Lozada Ortega</w:t>
      </w:r>
    </w:p>
    <w:p w14:paraId="7CE21A45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Presidente Municipal</w:t>
      </w:r>
      <w:r>
        <w:rPr>
          <w:rFonts w:ascii="Calisto MT" w:hAnsi="Calisto MT"/>
          <w:sz w:val="24"/>
          <w:szCs w:val="24"/>
        </w:rPr>
        <w:t xml:space="preserve"> de Yaonáhuac </w:t>
      </w:r>
    </w:p>
    <w:p w14:paraId="0916B604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47516F20" w14:textId="77777777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1A20F6E5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DAC619D" w14:textId="77777777" w:rsidR="0052114B" w:rsidRPr="00F72549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573C9700" w14:textId="64D80067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4D946402" w14:textId="50CD6C7A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3C776A8" w14:textId="46201247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576A0263" w14:textId="18EA6C94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45430B8" w14:textId="5CDE0392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4C3BD446" w14:textId="2E4B7246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1F6BB00A" w14:textId="014D237D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07571A33" w14:textId="3394DB50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0AE67A9" w14:textId="6DCBAD8C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39CDD2B7" w14:textId="28197DE4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4FF4B46" w14:textId="00F7A628" w:rsidR="0052114B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37AE0B66" w14:textId="77777777" w:rsidR="0052114B" w:rsidRPr="004A5D28" w:rsidRDefault="0052114B" w:rsidP="0052114B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459B8E84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7BB72C06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3D20ECB9" w14:textId="77777777" w:rsidR="0052114B" w:rsidRDefault="0052114B" w:rsidP="0052114B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  <w:r w:rsidRPr="007745D1">
        <w:rPr>
          <w:rFonts w:ascii="Calisto MT" w:hAnsi="Calisto MT"/>
          <w:b/>
          <w:sz w:val="40"/>
          <w:szCs w:val="40"/>
          <w:u w:val="single"/>
        </w:rPr>
        <w:lastRenderedPageBreak/>
        <w:t>INDICE</w:t>
      </w:r>
    </w:p>
    <w:p w14:paraId="33264981" w14:textId="77777777" w:rsidR="0052114B" w:rsidRPr="007745D1" w:rsidRDefault="0052114B" w:rsidP="0052114B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</w:p>
    <w:p w14:paraId="5EDE9A9A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1CDDDD64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0682F7D5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696A6A30" w14:textId="77777777" w:rsidR="0052114B" w:rsidRDefault="0052114B" w:rsidP="0052114B">
      <w:pPr>
        <w:spacing w:after="0"/>
        <w:jc w:val="center"/>
        <w:rPr>
          <w:rFonts w:ascii="Calisto MT" w:hAnsi="Calisto MT"/>
          <w:b/>
        </w:rPr>
      </w:pPr>
    </w:p>
    <w:p w14:paraId="32789C0A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Introducción………………………………………………………………………………4</w:t>
      </w:r>
    </w:p>
    <w:p w14:paraId="5806F4FD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</w:p>
    <w:p w14:paraId="1DF16115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</w:p>
    <w:p w14:paraId="50262DEE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</w:p>
    <w:p w14:paraId="63BCF25A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</w:p>
    <w:p w14:paraId="62AA604D" w14:textId="77777777" w:rsidR="0052114B" w:rsidRPr="00F72549" w:rsidRDefault="0052114B" w:rsidP="0052114B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Marco Jurídico………………………………………………………………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5</w:t>
      </w:r>
    </w:p>
    <w:p w14:paraId="3D3D629C" w14:textId="77777777" w:rsidR="0052114B" w:rsidRPr="00F72549" w:rsidRDefault="0052114B" w:rsidP="0052114B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Misión, Visión y Políticas de Calidad…………………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…………………...6</w:t>
      </w:r>
    </w:p>
    <w:p w14:paraId="76FCBF14" w14:textId="77777777" w:rsidR="0052114B" w:rsidRPr="00F72549" w:rsidRDefault="0052114B" w:rsidP="0052114B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Estructura Orgánica……………………………………………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……………8</w:t>
      </w:r>
    </w:p>
    <w:p w14:paraId="593B5C3F" w14:textId="77777777" w:rsidR="0052114B" w:rsidRPr="00F72549" w:rsidRDefault="0052114B" w:rsidP="0052114B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Descripción del puesto, Especificación del puesto, Descripción especifica de funciones………………………………………………………………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..8</w:t>
      </w:r>
    </w:p>
    <w:p w14:paraId="554ED200" w14:textId="77777777" w:rsidR="0052114B" w:rsidRPr="008D0460" w:rsidRDefault="0052114B" w:rsidP="0052114B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Directorio……………………………………………………………………..12</w:t>
      </w:r>
    </w:p>
    <w:p w14:paraId="4BDB202B" w14:textId="77777777" w:rsidR="0052114B" w:rsidRPr="00F72549" w:rsidRDefault="0052114B" w:rsidP="0052114B">
      <w:pPr>
        <w:spacing w:after="0"/>
        <w:rPr>
          <w:rFonts w:ascii="Calisto MT" w:hAnsi="Calisto MT"/>
          <w:sz w:val="24"/>
          <w:szCs w:val="24"/>
        </w:rPr>
      </w:pPr>
    </w:p>
    <w:p w14:paraId="306DE71E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348270B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20E8CDE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33ED927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1D1D4FA2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884BAFC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67060AA2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6DD2CA12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4A9EF532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4F31654A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3507B7D4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42401BB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746321DF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1A175808" w14:textId="2AF80ABE" w:rsidR="0052114B" w:rsidRDefault="0052114B" w:rsidP="0052114B">
      <w:pPr>
        <w:spacing w:after="0"/>
        <w:rPr>
          <w:rFonts w:ascii="Calisto MT" w:hAnsi="Calisto MT"/>
        </w:rPr>
      </w:pPr>
    </w:p>
    <w:p w14:paraId="08C0F34B" w14:textId="6D4236AC" w:rsidR="0052114B" w:rsidRDefault="0052114B" w:rsidP="0052114B">
      <w:pPr>
        <w:spacing w:after="0"/>
        <w:rPr>
          <w:rFonts w:ascii="Calisto MT" w:hAnsi="Calisto MT"/>
        </w:rPr>
      </w:pPr>
    </w:p>
    <w:p w14:paraId="203847B1" w14:textId="2A2317A9" w:rsidR="0052114B" w:rsidRDefault="0052114B" w:rsidP="0052114B">
      <w:pPr>
        <w:spacing w:after="0"/>
        <w:rPr>
          <w:rFonts w:ascii="Calisto MT" w:hAnsi="Calisto MT"/>
        </w:rPr>
      </w:pPr>
    </w:p>
    <w:p w14:paraId="1F4F7761" w14:textId="46A37491" w:rsidR="0052114B" w:rsidRDefault="0052114B" w:rsidP="0052114B">
      <w:pPr>
        <w:spacing w:after="0"/>
        <w:rPr>
          <w:rFonts w:ascii="Calisto MT" w:hAnsi="Calisto MT"/>
        </w:rPr>
      </w:pPr>
    </w:p>
    <w:p w14:paraId="07BBBE96" w14:textId="488B4726" w:rsidR="0052114B" w:rsidRDefault="0052114B" w:rsidP="0052114B">
      <w:pPr>
        <w:spacing w:after="0"/>
        <w:rPr>
          <w:rFonts w:ascii="Calisto MT" w:hAnsi="Calisto MT"/>
        </w:rPr>
      </w:pPr>
    </w:p>
    <w:p w14:paraId="223561A9" w14:textId="74F05699" w:rsidR="0052114B" w:rsidRDefault="0052114B" w:rsidP="0052114B">
      <w:pPr>
        <w:spacing w:after="0"/>
        <w:rPr>
          <w:rFonts w:ascii="Calisto MT" w:hAnsi="Calisto MT"/>
        </w:rPr>
      </w:pPr>
    </w:p>
    <w:p w14:paraId="4337335A" w14:textId="37B9E2A1" w:rsidR="0052114B" w:rsidRDefault="0052114B" w:rsidP="0052114B">
      <w:pPr>
        <w:spacing w:after="0"/>
        <w:rPr>
          <w:rFonts w:ascii="Calisto MT" w:hAnsi="Calisto MT"/>
        </w:rPr>
      </w:pPr>
    </w:p>
    <w:p w14:paraId="713819A5" w14:textId="103CC302" w:rsidR="0052114B" w:rsidRDefault="0052114B" w:rsidP="0052114B">
      <w:pPr>
        <w:spacing w:after="0"/>
        <w:rPr>
          <w:rFonts w:ascii="Calisto MT" w:hAnsi="Calisto MT"/>
        </w:rPr>
      </w:pPr>
    </w:p>
    <w:p w14:paraId="0611E525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C98F3AA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62C8828B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4144FAC5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0E551D1A" w14:textId="77777777" w:rsidR="0052114B" w:rsidRDefault="0052114B" w:rsidP="0052114B">
      <w:pPr>
        <w:spacing w:after="0"/>
        <w:rPr>
          <w:rFonts w:ascii="Calisto MT" w:hAnsi="Calisto MT"/>
        </w:rPr>
      </w:pPr>
      <w:r>
        <w:rPr>
          <w:rFonts w:ascii="Calisto MT" w:hAnsi="Calisto MT"/>
        </w:rPr>
        <w:t xml:space="preserve"> </w:t>
      </w:r>
    </w:p>
    <w:p w14:paraId="724A377F" w14:textId="77777777" w:rsidR="0052114B" w:rsidRDefault="0052114B" w:rsidP="0052114B">
      <w:pPr>
        <w:spacing w:after="0"/>
        <w:rPr>
          <w:rFonts w:ascii="Calisto MT" w:hAnsi="Calisto MT"/>
        </w:rPr>
      </w:pPr>
    </w:p>
    <w:p w14:paraId="2440072A" w14:textId="77777777" w:rsidR="0052114B" w:rsidRPr="00F72549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  <w:r w:rsidRPr="00F72549">
        <w:rPr>
          <w:rFonts w:ascii="Calisto MT" w:hAnsi="Calisto MT"/>
          <w:b/>
          <w:sz w:val="28"/>
          <w:szCs w:val="28"/>
        </w:rPr>
        <w:t>INTRODUCCIÓN</w:t>
      </w:r>
    </w:p>
    <w:p w14:paraId="475F8BD5" w14:textId="77777777" w:rsidR="0052114B" w:rsidRDefault="0052114B" w:rsidP="0052114B">
      <w:pPr>
        <w:spacing w:after="0"/>
        <w:jc w:val="both"/>
        <w:rPr>
          <w:rFonts w:ascii="Calisto MT" w:hAnsi="Calisto MT"/>
          <w:b/>
        </w:rPr>
      </w:pPr>
    </w:p>
    <w:p w14:paraId="37843F59" w14:textId="63DB4FC8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El presente manual </w:t>
      </w:r>
      <w:r w:rsidR="00603542">
        <w:rPr>
          <w:rFonts w:ascii="Calisto MT" w:hAnsi="Calisto MT"/>
          <w:sz w:val="24"/>
          <w:szCs w:val="24"/>
        </w:rPr>
        <w:t xml:space="preserve">de procedimientos, </w:t>
      </w:r>
      <w:r w:rsidRPr="00BA4180">
        <w:rPr>
          <w:rFonts w:ascii="Calisto MT" w:hAnsi="Calisto MT"/>
          <w:sz w:val="24"/>
          <w:szCs w:val="24"/>
        </w:rPr>
        <w:t xml:space="preserve">tiene como finalidad precisar y facilitar las atribuciones y funciones administrativas de los </w:t>
      </w:r>
      <w:r>
        <w:rPr>
          <w:rFonts w:ascii="Calisto MT" w:hAnsi="Calisto MT"/>
          <w:sz w:val="24"/>
          <w:szCs w:val="24"/>
        </w:rPr>
        <w:t>S</w:t>
      </w:r>
      <w:r w:rsidRPr="00BA4180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BA4180">
        <w:rPr>
          <w:rFonts w:ascii="Calisto MT" w:hAnsi="Calisto MT"/>
          <w:sz w:val="24"/>
          <w:szCs w:val="24"/>
        </w:rPr>
        <w:t>úblicos adscritos a la Unidad de Transparencia y Acceso a la Información, para el adecuado desempeño de las actividades, se dan a conocer las relaciones de jerarquía que guarda, describiendo específicamente los puestos y delimitando de manera puntual las funciones y habilidades de cada uno de ellos, logrando con esto el ahorro de tiempo y esfuerzo en su ejecución así como evitar la repetición de instrucciones y directrices.</w:t>
      </w:r>
    </w:p>
    <w:p w14:paraId="677F126B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0F291F4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Es importante señalar que el contenido de este manual quedará sujeto a modificaciones toda vez que la estructura presente cambios, está con la finalidad de que siga siendo un instrumento actualizado y eficiente.</w:t>
      </w:r>
    </w:p>
    <w:p w14:paraId="44D5F384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EEBD96E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Este manual tiene como propósito facilitar el cumplimiento de lo dispuesto por la Ley Federal de Transparencia y Acceso a la Información Pública Gubernamental y el Acuerdo General que establece los órganos, criterios y procedimientos institucionales para la Transparencia y Acceso a la Información Pública del Tribunal Electoral del Poder Judicial de la Federación.</w:t>
      </w:r>
    </w:p>
    <w:p w14:paraId="19013FEF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FFE67AC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Con fundamento en lo anterior, el Tribunal Electoral cumple, con la Ley y el Acuerdo General de Transparencia, al publicar la información sustantiva de cada una de sus áreas administrativas y jurídicas, así como, al atender las distintas solicitudes de acceso a la información remitidas por los solicitantes a la unidad de Enlace y Transparencia de la Sala Superior y/o a los representantes de las Salas Regionales de este Tribunal Electoral.</w:t>
      </w:r>
    </w:p>
    <w:p w14:paraId="3DDC2600" w14:textId="77777777" w:rsidR="0052114B" w:rsidRPr="00BA4180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1AA92C9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Para lo anterior la Unidad de Enlace y Transparencia tiene la responsabilidad de revisar, analizar y tomar las solicitudes de acceso, de acuerdo a la competencia de cada unidad, así como aplicar los plazos que establece la Ley y, en su caso, el Acuerdo General 265/S102(11-XI-2005) de la Comisión de Administración que determina las cuotas de reproducción y envío de la información respecto a las solicitudes de acceso a la información y aquellas solicitadas al amparo del Artículo 19 del Reglamento interno del Tribunal Electoral; así como, vigilar la correcta atención y desahogo de todas y cada de las solicitudes de acceso.</w:t>
      </w:r>
    </w:p>
    <w:p w14:paraId="47CDF91E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3DAD468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D1371D3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E026F8A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E7DCA57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AC830D7" w14:textId="77905F81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8ACD85D" w14:textId="19F55568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3DA46BA" w14:textId="17D84682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F15A34B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D067BA6" w14:textId="77777777" w:rsidR="0052114B" w:rsidRDefault="0052114B" w:rsidP="0052114B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b/>
          <w:sz w:val="28"/>
          <w:szCs w:val="28"/>
        </w:rPr>
      </w:pPr>
      <w:r w:rsidRPr="00562F62">
        <w:rPr>
          <w:rFonts w:ascii="Calisto MT" w:hAnsi="Calisto MT"/>
          <w:b/>
          <w:sz w:val="28"/>
          <w:szCs w:val="28"/>
        </w:rPr>
        <w:t>MARCO JURÍDICO ADMINISTRATIVO</w:t>
      </w:r>
    </w:p>
    <w:p w14:paraId="5CC27D73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2C537F11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1A3E844C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FEDERAL</w:t>
      </w:r>
    </w:p>
    <w:p w14:paraId="6B661845" w14:textId="77777777" w:rsidR="0052114B" w:rsidRPr="00BA4180" w:rsidRDefault="0052114B" w:rsidP="0052114B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Constitución Política de los Estados Unidos Mexicanos </w:t>
      </w:r>
    </w:p>
    <w:p w14:paraId="46BE05E7" w14:textId="77777777" w:rsidR="0052114B" w:rsidRPr="00BA4180" w:rsidRDefault="0052114B" w:rsidP="0052114B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Federal de Transparencia y Acceso a la Información Pública Gubernamental</w:t>
      </w:r>
    </w:p>
    <w:p w14:paraId="02F54C0F" w14:textId="77777777" w:rsidR="0052114B" w:rsidRPr="00BA4180" w:rsidRDefault="0052114B" w:rsidP="0052114B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BA4180">
        <w:rPr>
          <w:rFonts w:ascii="Calisto MT" w:hAnsi="Calisto MT"/>
          <w:sz w:val="24"/>
          <w:szCs w:val="24"/>
        </w:rPr>
        <w:t>Ley General de Contabilidad Gubernamental</w:t>
      </w:r>
    </w:p>
    <w:p w14:paraId="17738676" w14:textId="77777777" w:rsidR="0052114B" w:rsidRPr="00BA4180" w:rsidRDefault="0052114B" w:rsidP="0052114B">
      <w:pPr>
        <w:pStyle w:val="Prrafodelista"/>
        <w:spacing w:after="0"/>
        <w:ind w:left="1428"/>
        <w:jc w:val="both"/>
        <w:rPr>
          <w:rFonts w:ascii="Calisto MT" w:hAnsi="Calisto MT"/>
          <w:sz w:val="28"/>
          <w:szCs w:val="28"/>
        </w:rPr>
      </w:pPr>
    </w:p>
    <w:p w14:paraId="45FA1A63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ESTATAL</w:t>
      </w:r>
    </w:p>
    <w:p w14:paraId="26D31751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Constitución Política del Estado Libre y Soberano de Puebla</w:t>
      </w:r>
    </w:p>
    <w:p w14:paraId="0B323F9E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de Transparencia y Acceso a la Información Pública del Estado de Puebla.</w:t>
      </w:r>
    </w:p>
    <w:p w14:paraId="21BF44ED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de Fiscalización Superior y Rendición de Cuentas para el Estado de Puebla</w:t>
      </w:r>
    </w:p>
    <w:p w14:paraId="41C3F83D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de Coordinación Hacendaria del Estado de Puebla y sus Municipios</w:t>
      </w:r>
    </w:p>
    <w:p w14:paraId="16170239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de Responsabilidades de los Servidores Públicos del Estado de Puebla</w:t>
      </w:r>
    </w:p>
    <w:p w14:paraId="0BBCF1D1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>Ley de Protección de Datos Personales en Posesión de los Sujetos Obligados del Estado de Puebla</w:t>
      </w:r>
    </w:p>
    <w:p w14:paraId="6A959FBD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I</w:t>
      </w:r>
      <w:r w:rsidRPr="00BA4180">
        <w:rPr>
          <w:rFonts w:ascii="Calisto MT" w:hAnsi="Calisto MT"/>
          <w:sz w:val="24"/>
          <w:szCs w:val="24"/>
        </w:rPr>
        <w:t>ngresos para el Estado de Puebla</w:t>
      </w:r>
    </w:p>
    <w:p w14:paraId="091DF413" w14:textId="77777777" w:rsidR="0052114B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E</w:t>
      </w:r>
      <w:r w:rsidRPr="00BA4180">
        <w:rPr>
          <w:rFonts w:ascii="Calisto MT" w:hAnsi="Calisto MT"/>
          <w:sz w:val="24"/>
          <w:szCs w:val="24"/>
        </w:rPr>
        <w:t>gresos para el Estado de Puebla</w:t>
      </w:r>
    </w:p>
    <w:p w14:paraId="5D292B48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Orgánica Municipal </w:t>
      </w:r>
    </w:p>
    <w:p w14:paraId="0F6E53B5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Ingresos del Municipio de </w:t>
      </w:r>
      <w:r>
        <w:rPr>
          <w:rFonts w:ascii="Calisto MT" w:hAnsi="Calisto MT"/>
          <w:sz w:val="24"/>
          <w:szCs w:val="24"/>
        </w:rPr>
        <w:t>Yaonáhuac</w:t>
      </w:r>
      <w:r w:rsidRPr="00BA4180">
        <w:rPr>
          <w:rFonts w:ascii="Calisto MT" w:hAnsi="Calisto MT"/>
          <w:sz w:val="24"/>
          <w:szCs w:val="24"/>
        </w:rPr>
        <w:t>, Puebla para el ejercicio fiscal aplicable.</w:t>
      </w:r>
    </w:p>
    <w:p w14:paraId="168E0579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Código </w:t>
      </w:r>
      <w:r>
        <w:rPr>
          <w:rFonts w:ascii="Calisto MT" w:hAnsi="Calisto MT"/>
          <w:sz w:val="24"/>
          <w:szCs w:val="24"/>
        </w:rPr>
        <w:t>F</w:t>
      </w:r>
      <w:r w:rsidRPr="00BA4180">
        <w:rPr>
          <w:rFonts w:ascii="Calisto MT" w:hAnsi="Calisto MT"/>
          <w:sz w:val="24"/>
          <w:szCs w:val="24"/>
        </w:rPr>
        <w:t xml:space="preserve">iscal </w:t>
      </w:r>
      <w:r>
        <w:rPr>
          <w:rFonts w:ascii="Calisto MT" w:hAnsi="Calisto MT"/>
          <w:sz w:val="24"/>
          <w:szCs w:val="24"/>
        </w:rPr>
        <w:t>M</w:t>
      </w:r>
      <w:r w:rsidRPr="00BA4180">
        <w:rPr>
          <w:rFonts w:ascii="Calisto MT" w:hAnsi="Calisto MT"/>
          <w:sz w:val="24"/>
          <w:szCs w:val="24"/>
        </w:rPr>
        <w:t>unicipal para el Estado de Puebla.</w:t>
      </w:r>
    </w:p>
    <w:p w14:paraId="6174A7B4" w14:textId="77777777" w:rsidR="0052114B" w:rsidRPr="00BA4180" w:rsidRDefault="0052114B" w:rsidP="0052114B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BA4180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H</w:t>
      </w:r>
      <w:r w:rsidRPr="00BA4180">
        <w:rPr>
          <w:rFonts w:ascii="Calisto MT" w:hAnsi="Calisto MT"/>
          <w:sz w:val="24"/>
          <w:szCs w:val="24"/>
        </w:rPr>
        <w:t xml:space="preserve">acienda </w:t>
      </w:r>
      <w:r>
        <w:rPr>
          <w:rFonts w:ascii="Calisto MT" w:hAnsi="Calisto MT"/>
          <w:sz w:val="24"/>
          <w:szCs w:val="24"/>
        </w:rPr>
        <w:t>M</w:t>
      </w:r>
      <w:r w:rsidRPr="00BA4180">
        <w:rPr>
          <w:rFonts w:ascii="Calisto MT" w:hAnsi="Calisto MT"/>
          <w:sz w:val="24"/>
          <w:szCs w:val="24"/>
        </w:rPr>
        <w:t>unicipal del Estado de Puebla</w:t>
      </w:r>
    </w:p>
    <w:p w14:paraId="53529FCC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23C9352B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79098736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7D952597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5DCFFF2D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MUNICIPAL</w:t>
      </w:r>
    </w:p>
    <w:p w14:paraId="0F7D3BCA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526B7113" w14:textId="77777777" w:rsidR="0052114B" w:rsidRPr="00C12E71" w:rsidRDefault="0052114B" w:rsidP="0052114B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Ley Orgánica Municipal </w:t>
      </w:r>
    </w:p>
    <w:p w14:paraId="7EDDC4AF" w14:textId="77777777" w:rsidR="0052114B" w:rsidRPr="00C12E71" w:rsidRDefault="0052114B" w:rsidP="0052114B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Reglamento Interior de la </w:t>
      </w:r>
      <w:r>
        <w:rPr>
          <w:rFonts w:ascii="Calisto MT" w:hAnsi="Calisto MT"/>
          <w:sz w:val="24"/>
          <w:szCs w:val="24"/>
        </w:rPr>
        <w:t>A</w:t>
      </w:r>
      <w:r w:rsidRPr="00C12E71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C12E71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M</w:t>
      </w:r>
      <w:r w:rsidRPr="00C12E71">
        <w:rPr>
          <w:rFonts w:ascii="Calisto MT" w:hAnsi="Calisto MT"/>
          <w:sz w:val="24"/>
          <w:szCs w:val="24"/>
        </w:rPr>
        <w:t xml:space="preserve">unicipal de </w:t>
      </w:r>
      <w:r>
        <w:rPr>
          <w:rFonts w:ascii="Calisto MT" w:hAnsi="Calisto MT"/>
          <w:sz w:val="24"/>
          <w:szCs w:val="24"/>
        </w:rPr>
        <w:t xml:space="preserve">Yaonáhuac </w:t>
      </w:r>
      <w:r w:rsidRPr="00C12E71">
        <w:rPr>
          <w:rFonts w:ascii="Calisto MT" w:hAnsi="Calisto MT"/>
          <w:sz w:val="24"/>
          <w:szCs w:val="24"/>
        </w:rPr>
        <w:t>Puebla.</w:t>
      </w:r>
    </w:p>
    <w:p w14:paraId="1CCF652A" w14:textId="2CE7A36B" w:rsidR="0052114B" w:rsidRPr="00C12E71" w:rsidRDefault="0052114B" w:rsidP="0052114B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 xml:space="preserve">Plan Municipal de Desarrollo </w:t>
      </w:r>
      <w:r>
        <w:rPr>
          <w:rFonts w:ascii="Calisto MT" w:hAnsi="Calisto MT"/>
          <w:sz w:val="24"/>
          <w:szCs w:val="24"/>
        </w:rPr>
        <w:t>2021-2024</w:t>
      </w:r>
    </w:p>
    <w:p w14:paraId="5B68ABD6" w14:textId="40A847F1" w:rsidR="0052114B" w:rsidRPr="00C12E71" w:rsidRDefault="0052114B" w:rsidP="0052114B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 xml:space="preserve">Manual de Procedimientos del H. Ayuntamiento Constitucional del Municipio de </w:t>
      </w:r>
      <w:r>
        <w:rPr>
          <w:rFonts w:ascii="Calisto MT" w:hAnsi="Calisto MT"/>
          <w:sz w:val="24"/>
          <w:szCs w:val="24"/>
        </w:rPr>
        <w:t>Yaonáhuac</w:t>
      </w:r>
      <w:r w:rsidRPr="00C12E71">
        <w:rPr>
          <w:rFonts w:ascii="Calisto MT" w:hAnsi="Calisto MT"/>
          <w:sz w:val="24"/>
          <w:szCs w:val="24"/>
        </w:rPr>
        <w:t>, Puebla</w:t>
      </w:r>
      <w:r w:rsidRPr="00C12E71">
        <w:rPr>
          <w:rFonts w:ascii="Calisto MT" w:hAnsi="Calisto MT"/>
          <w:sz w:val="28"/>
          <w:szCs w:val="28"/>
        </w:rPr>
        <w:t>.</w:t>
      </w:r>
    </w:p>
    <w:p w14:paraId="599517B1" w14:textId="77777777" w:rsidR="0052114B" w:rsidRPr="00C12E71" w:rsidRDefault="0052114B" w:rsidP="0052114B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lastRenderedPageBreak/>
        <w:t>Bando de policía y buen gobierno</w:t>
      </w:r>
    </w:p>
    <w:p w14:paraId="47BAD12B" w14:textId="77777777" w:rsidR="0052114B" w:rsidRDefault="0052114B" w:rsidP="0052114B">
      <w:pPr>
        <w:pStyle w:val="Prrafodelista"/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64F73FBA" w14:textId="77777777" w:rsidR="0052114B" w:rsidRPr="00046798" w:rsidRDefault="0052114B" w:rsidP="0052114B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046798">
        <w:rPr>
          <w:rFonts w:ascii="Calisto MT" w:hAnsi="Calisto MT"/>
          <w:b/>
          <w:sz w:val="28"/>
          <w:szCs w:val="28"/>
        </w:rPr>
        <w:t>M</w:t>
      </w:r>
      <w:r>
        <w:rPr>
          <w:rFonts w:ascii="Calisto MT" w:hAnsi="Calisto MT"/>
          <w:b/>
          <w:sz w:val="28"/>
          <w:szCs w:val="28"/>
        </w:rPr>
        <w:t>ISIÓN, VISIÓN Y VALORES</w:t>
      </w:r>
    </w:p>
    <w:p w14:paraId="7C54ABFE" w14:textId="77777777" w:rsidR="0052114B" w:rsidRDefault="0052114B" w:rsidP="0052114B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57571EEA" w14:textId="77777777" w:rsidR="0052114B" w:rsidRPr="00F85444" w:rsidRDefault="0052114B" w:rsidP="0052114B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 w:rsidRPr="00046798">
        <w:rPr>
          <w:rFonts w:ascii="Calisto MT" w:hAnsi="Calisto MT"/>
          <w:b/>
          <w:sz w:val="24"/>
          <w:szCs w:val="24"/>
          <w:u w:val="single"/>
        </w:rPr>
        <w:t>MISIÓN</w:t>
      </w:r>
    </w:p>
    <w:p w14:paraId="4449E9B9" w14:textId="77777777" w:rsidR="0052114B" w:rsidRPr="00046798" w:rsidRDefault="0052114B" w:rsidP="0052114B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62983B91" w14:textId="77777777" w:rsidR="0052114B" w:rsidRPr="00BA4180" w:rsidRDefault="0052114B" w:rsidP="0052114B">
      <w:pPr>
        <w:spacing w:after="0"/>
        <w:ind w:left="360"/>
        <w:jc w:val="both"/>
        <w:rPr>
          <w:rFonts w:ascii="Calisto MT" w:eastAsia="Lustria" w:hAnsi="Calisto MT" w:cs="Lustria"/>
          <w:sz w:val="24"/>
          <w:szCs w:val="24"/>
        </w:rPr>
      </w:pPr>
      <w:r w:rsidRPr="00BA4180">
        <w:rPr>
          <w:rFonts w:ascii="Calisto MT" w:eastAsia="Lustria" w:hAnsi="Calisto MT" w:cs="Lustria"/>
          <w:sz w:val="24"/>
          <w:szCs w:val="24"/>
        </w:rPr>
        <w:t xml:space="preserve">Cumplir con la Garantía en el derecho de acceso a la </w:t>
      </w:r>
      <w:r>
        <w:rPr>
          <w:rFonts w:ascii="Calisto MT" w:eastAsia="Lustria" w:hAnsi="Calisto MT" w:cs="Lustria"/>
          <w:sz w:val="24"/>
          <w:szCs w:val="24"/>
        </w:rPr>
        <w:t>I</w:t>
      </w:r>
      <w:r w:rsidRPr="00BA4180">
        <w:rPr>
          <w:rFonts w:ascii="Calisto MT" w:eastAsia="Lustria" w:hAnsi="Calisto MT" w:cs="Lustria"/>
          <w:sz w:val="24"/>
          <w:szCs w:val="24"/>
        </w:rPr>
        <w:t xml:space="preserve">nformación </w:t>
      </w:r>
      <w:r>
        <w:rPr>
          <w:rFonts w:ascii="Calisto MT" w:eastAsia="Lustria" w:hAnsi="Calisto MT" w:cs="Lustria"/>
          <w:sz w:val="24"/>
          <w:szCs w:val="24"/>
        </w:rPr>
        <w:t>P</w:t>
      </w:r>
      <w:r w:rsidRPr="00BA4180">
        <w:rPr>
          <w:rFonts w:ascii="Calisto MT" w:eastAsia="Lustria" w:hAnsi="Calisto MT" w:cs="Lustria"/>
          <w:sz w:val="24"/>
          <w:szCs w:val="24"/>
        </w:rPr>
        <w:t>ública y la protección de los datos personales, atendiendo el cumplimiento de la Ley por los sujetos obligados, así como dar seguimiento a todo requerimiento emitido por los solicitantes, así como impulsar el fomento de acciones tendientes al fortalecimiento de la cultura de la transparencia.</w:t>
      </w:r>
    </w:p>
    <w:p w14:paraId="05320FF5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6C9ADB28" w14:textId="77777777" w:rsidR="0052114B" w:rsidRPr="00046798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0BD66D5E" w14:textId="77777777" w:rsidR="0052114B" w:rsidRPr="00F85444" w:rsidRDefault="0052114B" w:rsidP="0052114B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</w:t>
      </w:r>
      <w:r w:rsidRPr="00046798">
        <w:rPr>
          <w:rFonts w:ascii="Calisto MT" w:hAnsi="Calisto MT"/>
          <w:b/>
          <w:sz w:val="24"/>
          <w:szCs w:val="24"/>
          <w:u w:val="single"/>
        </w:rPr>
        <w:t>ISIÓN</w:t>
      </w:r>
    </w:p>
    <w:p w14:paraId="3C2E6EEA" w14:textId="77777777" w:rsidR="0052114B" w:rsidRPr="00046798" w:rsidRDefault="0052114B" w:rsidP="0052114B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5C61D096" w14:textId="77777777" w:rsidR="0052114B" w:rsidRPr="00F85444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F85444">
        <w:rPr>
          <w:rFonts w:ascii="Calisto MT" w:hAnsi="Calisto MT"/>
          <w:sz w:val="24"/>
          <w:szCs w:val="24"/>
        </w:rPr>
        <w:t>Buscar obtener una completa apertura como sujetos obligados, generando la confianza en la ciudadanía a través de una efectiva y eficiente gestión administrativa, así como cumplir con la rendición de cuentas buscando ser una administración que interinstitucionalmente coadyuve con toda instancia a fin de con ello se reafirme la cultura de la transparencia en nuestro municipio.</w:t>
      </w:r>
    </w:p>
    <w:p w14:paraId="2F8BF292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26E589FB" w14:textId="77777777" w:rsidR="0052114B" w:rsidRPr="000F1575" w:rsidRDefault="0052114B" w:rsidP="0052114B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VALORES</w:t>
      </w:r>
    </w:p>
    <w:p w14:paraId="4EEB2BD6" w14:textId="77777777" w:rsidR="0052114B" w:rsidRPr="00046798" w:rsidRDefault="0052114B" w:rsidP="0052114B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2EFD9FCA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Respeto</w:t>
      </w:r>
      <w:r w:rsidRPr="000F1575">
        <w:rPr>
          <w:rFonts w:ascii="Calisto MT" w:hAnsi="Calisto MT"/>
          <w:sz w:val="24"/>
          <w:szCs w:val="24"/>
        </w:rPr>
        <w:t xml:space="preserve">: Como 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úblicos, reconocemos el valor propio, los derechos y las obligaciones de los demás sin distinción de edad, sexo o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>religión; lo cual exige el cumplimiento de las leyes y normas, un trato digno y justo que nos permita vivir en un ambiente de paz y armonía</w:t>
      </w:r>
      <w:r>
        <w:rPr>
          <w:rFonts w:ascii="Calisto MT" w:hAnsi="Calisto MT"/>
          <w:sz w:val="24"/>
          <w:szCs w:val="24"/>
        </w:rPr>
        <w:t>.</w:t>
      </w:r>
    </w:p>
    <w:p w14:paraId="52E7C333" w14:textId="77777777" w:rsidR="0052114B" w:rsidRDefault="0052114B" w:rsidP="0052114B">
      <w:pPr>
        <w:pStyle w:val="Prrafodelista"/>
        <w:spacing w:after="0"/>
        <w:ind w:left="1440"/>
        <w:jc w:val="both"/>
        <w:rPr>
          <w:rFonts w:ascii="Calisto MT" w:hAnsi="Calisto MT"/>
          <w:sz w:val="24"/>
          <w:szCs w:val="24"/>
        </w:rPr>
      </w:pPr>
    </w:p>
    <w:p w14:paraId="20386BEC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Integridad</w:t>
      </w:r>
      <w:r w:rsidRPr="000F1575">
        <w:rPr>
          <w:rFonts w:ascii="Calisto MT" w:hAnsi="Calisto MT"/>
          <w:sz w:val="24"/>
          <w:szCs w:val="24"/>
        </w:rPr>
        <w:t xml:space="preserve">. Al realizar las funciones se deberá mostrar siempre una conducta recta y transparente, con independencia de cualquier </w:t>
      </w:r>
      <w:r>
        <w:rPr>
          <w:rFonts w:ascii="Calisto MT" w:hAnsi="Calisto MT"/>
          <w:sz w:val="24"/>
          <w:szCs w:val="24"/>
        </w:rPr>
        <w:t xml:space="preserve">persona </w:t>
      </w:r>
      <w:r w:rsidRPr="000F1575">
        <w:rPr>
          <w:rFonts w:ascii="Calisto MT" w:hAnsi="Calisto MT"/>
          <w:sz w:val="24"/>
          <w:szCs w:val="24"/>
        </w:rPr>
        <w:t>que pueda alterar el correcto desempeño, o bien evitando obtener algún provecho o ventaja como servidor o compañero de trabajo.</w:t>
      </w:r>
    </w:p>
    <w:p w14:paraId="2F9101E5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9027AC4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Responsabilidad</w:t>
      </w:r>
      <w:r w:rsidRPr="000F1575">
        <w:rPr>
          <w:rFonts w:ascii="Calisto MT" w:hAnsi="Calisto MT"/>
          <w:sz w:val="24"/>
          <w:szCs w:val="24"/>
        </w:rPr>
        <w:t>. Cumplir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 xml:space="preserve">con </w:t>
      </w:r>
      <w:r>
        <w:rPr>
          <w:rFonts w:ascii="Calisto MT" w:hAnsi="Calisto MT"/>
          <w:sz w:val="24"/>
          <w:szCs w:val="24"/>
        </w:rPr>
        <w:t>las</w:t>
      </w:r>
      <w:r w:rsidRPr="000F1575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>obligaciones</w:t>
      </w:r>
      <w:r w:rsidRPr="000F1575">
        <w:rPr>
          <w:rFonts w:ascii="Calisto MT" w:hAnsi="Calisto MT"/>
          <w:sz w:val="24"/>
          <w:szCs w:val="24"/>
        </w:rPr>
        <w:t xml:space="preserve"> actuando en todo momento con profesionalismo y dedicación en la búsqueda del servicio con calidad en los ciudadanos.</w:t>
      </w:r>
    </w:p>
    <w:p w14:paraId="1F2CA379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0E880C83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Eficiencia</w:t>
      </w:r>
      <w:r w:rsidRPr="000F1575">
        <w:rPr>
          <w:rFonts w:ascii="Calisto MT" w:hAnsi="Calisto MT"/>
          <w:sz w:val="24"/>
          <w:szCs w:val="24"/>
        </w:rPr>
        <w:t>: Seremos capaces de atender de forma oportuna e inmediata a la ciudadanía que solicit</w:t>
      </w:r>
      <w:r>
        <w:rPr>
          <w:rFonts w:ascii="Calisto MT" w:hAnsi="Calisto MT"/>
          <w:sz w:val="24"/>
          <w:szCs w:val="24"/>
        </w:rPr>
        <w:t>e</w:t>
      </w:r>
      <w:r w:rsidRPr="000F1575">
        <w:rPr>
          <w:rFonts w:ascii="Calisto MT" w:hAnsi="Calisto MT"/>
          <w:sz w:val="24"/>
          <w:szCs w:val="24"/>
        </w:rPr>
        <w:t xml:space="preserve"> nuestros servicios, alcanza</w:t>
      </w:r>
      <w:r>
        <w:rPr>
          <w:rFonts w:ascii="Calisto MT" w:hAnsi="Calisto MT"/>
          <w:sz w:val="24"/>
          <w:szCs w:val="24"/>
        </w:rPr>
        <w:t>remos</w:t>
      </w:r>
      <w:r w:rsidRPr="000F1575">
        <w:rPr>
          <w:rFonts w:ascii="Calisto MT" w:hAnsi="Calisto MT"/>
          <w:sz w:val="24"/>
          <w:szCs w:val="24"/>
        </w:rPr>
        <w:t xml:space="preserve"> los objetivos pla</w:t>
      </w:r>
      <w:r>
        <w:rPr>
          <w:rFonts w:ascii="Calisto MT" w:hAnsi="Calisto MT"/>
          <w:sz w:val="24"/>
          <w:szCs w:val="24"/>
        </w:rPr>
        <w:t>n</w:t>
      </w:r>
      <w:r w:rsidRPr="000F1575">
        <w:rPr>
          <w:rFonts w:ascii="Calisto MT" w:hAnsi="Calisto MT"/>
          <w:sz w:val="24"/>
          <w:szCs w:val="24"/>
        </w:rPr>
        <w:t>teados, ejecuta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>mos nuestras funciones en el menor tiempo posible y reduci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 xml:space="preserve">mos costos; con base 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los procedimientos establecidos.</w:t>
      </w:r>
    </w:p>
    <w:p w14:paraId="1454AFDF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0FEBACEC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lastRenderedPageBreak/>
        <w:t>Honestidad</w:t>
      </w:r>
      <w:r w:rsidRPr="000F1575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T</w:t>
      </w:r>
      <w:r w:rsidRPr="000F1575">
        <w:rPr>
          <w:rFonts w:ascii="Calisto MT" w:hAnsi="Calisto MT"/>
          <w:sz w:val="24"/>
          <w:szCs w:val="24"/>
        </w:rPr>
        <w:t>rabajar de manera íntegra, profesional y rect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en la realización y ejecución de las actividades</w:t>
      </w:r>
      <w:r>
        <w:rPr>
          <w:rFonts w:ascii="Calisto MT" w:hAnsi="Calisto MT"/>
          <w:sz w:val="24"/>
          <w:szCs w:val="24"/>
        </w:rPr>
        <w:t>,</w:t>
      </w:r>
      <w:r w:rsidRPr="000F1575">
        <w:rPr>
          <w:rFonts w:ascii="Calisto MT" w:hAnsi="Calisto MT"/>
          <w:sz w:val="24"/>
          <w:szCs w:val="24"/>
        </w:rPr>
        <w:t xml:space="preserve"> eliminando cualquier acto que denigré o cre</w:t>
      </w:r>
      <w:r>
        <w:rPr>
          <w:rFonts w:ascii="Calisto MT" w:hAnsi="Calisto MT"/>
          <w:sz w:val="24"/>
          <w:szCs w:val="24"/>
        </w:rPr>
        <w:t>é</w:t>
      </w:r>
      <w:r w:rsidRPr="000F1575">
        <w:rPr>
          <w:rFonts w:ascii="Calisto MT" w:hAnsi="Calisto MT"/>
          <w:sz w:val="24"/>
          <w:szCs w:val="24"/>
        </w:rPr>
        <w:t xml:space="preserve"> una mala imagen hacia la institución</w:t>
      </w:r>
    </w:p>
    <w:p w14:paraId="5F5581F8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6E67F5AF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Legalidad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rincipio fundamental para realizar cualquier ejercicio de una actividad o función pública conforme a la ley vigente y su jurisdicción</w:t>
      </w:r>
    </w:p>
    <w:p w14:paraId="25493EAD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05F62F52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Trabajo en equipo</w:t>
      </w:r>
      <w:r w:rsidRPr="000F1575">
        <w:rPr>
          <w:rFonts w:ascii="Calisto MT" w:hAnsi="Calisto MT"/>
          <w:sz w:val="24"/>
          <w:szCs w:val="24"/>
        </w:rPr>
        <w:t xml:space="preserve">: Ambiente de armonía y respeto que genera entusiasmo y produce satisfacción </w:t>
      </w:r>
      <w:r>
        <w:rPr>
          <w:rFonts w:ascii="Calisto MT" w:hAnsi="Calisto MT"/>
          <w:sz w:val="24"/>
          <w:szCs w:val="24"/>
        </w:rPr>
        <w:t>ante</w:t>
      </w:r>
      <w:r w:rsidRPr="000F1575">
        <w:rPr>
          <w:rFonts w:ascii="Calisto MT" w:hAnsi="Calisto MT"/>
          <w:sz w:val="24"/>
          <w:szCs w:val="24"/>
        </w:rPr>
        <w:t xml:space="preserve"> resultados beneficiosos en las tareas encomendadas.</w:t>
      </w:r>
    </w:p>
    <w:p w14:paraId="5082004E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26528DEC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Calidad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H</w:t>
      </w:r>
      <w:r w:rsidRPr="000F1575">
        <w:rPr>
          <w:rFonts w:ascii="Calisto MT" w:hAnsi="Calisto MT"/>
          <w:sz w:val="24"/>
          <w:szCs w:val="24"/>
        </w:rPr>
        <w:t xml:space="preserve">erramienta básica inherente al desarrollo de las </w:t>
      </w:r>
      <w:r>
        <w:rPr>
          <w:rFonts w:ascii="Calisto MT" w:hAnsi="Calisto MT"/>
          <w:sz w:val="24"/>
          <w:szCs w:val="24"/>
        </w:rPr>
        <w:t>responsabilidades</w:t>
      </w:r>
      <w:r w:rsidRPr="000F1575">
        <w:rPr>
          <w:rFonts w:ascii="Calisto MT" w:hAnsi="Calisto MT"/>
          <w:sz w:val="24"/>
          <w:szCs w:val="24"/>
        </w:rPr>
        <w:t xml:space="preserve"> de un funcionario o prestado</w:t>
      </w:r>
      <w:r>
        <w:rPr>
          <w:rFonts w:ascii="Calisto MT" w:hAnsi="Calisto MT"/>
          <w:sz w:val="24"/>
          <w:szCs w:val="24"/>
        </w:rPr>
        <w:t>r</w:t>
      </w:r>
      <w:r w:rsidRPr="000F1575">
        <w:rPr>
          <w:rFonts w:ascii="Calisto MT" w:hAnsi="Calisto MT"/>
          <w:sz w:val="24"/>
          <w:szCs w:val="24"/>
        </w:rPr>
        <w:t xml:space="preserve"> de servicio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 públicos</w:t>
      </w:r>
      <w:r>
        <w:rPr>
          <w:rFonts w:ascii="Calisto MT" w:hAnsi="Calisto MT"/>
          <w:sz w:val="24"/>
          <w:szCs w:val="24"/>
        </w:rPr>
        <w:t xml:space="preserve">, </w:t>
      </w:r>
      <w:r w:rsidRPr="000F1575">
        <w:rPr>
          <w:rFonts w:ascii="Calisto MT" w:hAnsi="Calisto MT"/>
          <w:sz w:val="24"/>
          <w:szCs w:val="24"/>
        </w:rPr>
        <w:t>cuyo resultado sea la satisfacción de sus necesidades o la de recibir una atención</w:t>
      </w:r>
      <w:r>
        <w:rPr>
          <w:rFonts w:ascii="Calisto MT" w:hAnsi="Calisto MT"/>
          <w:sz w:val="24"/>
          <w:szCs w:val="24"/>
        </w:rPr>
        <w:t>.</w:t>
      </w:r>
    </w:p>
    <w:p w14:paraId="481B6B8E" w14:textId="77777777" w:rsidR="0052114B" w:rsidRPr="000F1575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5EF9F1BD" w14:textId="77777777" w:rsidR="0052114B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Transparencia</w:t>
      </w:r>
      <w:r w:rsidRPr="000F1575">
        <w:rPr>
          <w:rFonts w:ascii="Calisto MT" w:hAnsi="Calisto MT"/>
          <w:sz w:val="24"/>
          <w:szCs w:val="24"/>
        </w:rPr>
        <w:t>: Conjunto de normas, procedimientos y conductas que definen la practica detallada de las decisiones y resoluciones tomadas por la administración pública municipal para crear un ambiente de certidumbre y credibilidad en la ciudadanía.</w:t>
      </w:r>
    </w:p>
    <w:p w14:paraId="35BBC09E" w14:textId="77777777" w:rsidR="0052114B" w:rsidRPr="00A27F01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7ED948E2" w14:textId="77777777" w:rsidR="0052114B" w:rsidRPr="004A5D28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</w:p>
    <w:p w14:paraId="70CDFDFC" w14:textId="77777777" w:rsidR="0052114B" w:rsidRPr="004A5D28" w:rsidRDefault="0052114B" w:rsidP="0052114B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4A5D28">
        <w:rPr>
          <w:rFonts w:ascii="Calisto MT" w:hAnsi="Calisto MT"/>
          <w:b/>
          <w:sz w:val="24"/>
          <w:szCs w:val="24"/>
        </w:rPr>
        <w:t>Equidad</w:t>
      </w:r>
      <w:r w:rsidRPr="004A5D28">
        <w:rPr>
          <w:rFonts w:ascii="Calisto MT" w:hAnsi="Calisto MT"/>
          <w:sz w:val="24"/>
          <w:szCs w:val="24"/>
        </w:rPr>
        <w:t>: Se refiere al uso de la imparcialidad para reconocer el derecho de cada ciudadano, utilizando la equivalencia para ser iguales y hacerlo más justo</w:t>
      </w:r>
    </w:p>
    <w:p w14:paraId="29959E5D" w14:textId="77777777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6BE92C53" w14:textId="4D750567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1D5D2FD7" w14:textId="1B010268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10C60535" w14:textId="17C2894A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1D1996DB" w14:textId="79BD0128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62E2652C" w14:textId="22503CC0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7B375D93" w14:textId="160DC9B7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2A0027F4" w14:textId="63099780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0205FDDE" w14:textId="3AE8E47F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1392B47C" w14:textId="7E22A314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11D732A6" w14:textId="07BED1DD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3E85D0AB" w14:textId="2EA3119B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40E726D9" w14:textId="7ECA2DDE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2D4E9217" w14:textId="3A473A52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59953DF2" w14:textId="77777777" w:rsidR="0052114B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6B56647C" w14:textId="77777777" w:rsidR="0052114B" w:rsidRPr="00A203CC" w:rsidRDefault="0052114B" w:rsidP="0052114B">
      <w:pPr>
        <w:pStyle w:val="Prrafodelista"/>
        <w:rPr>
          <w:rFonts w:ascii="Calisto MT" w:hAnsi="Calisto MT"/>
          <w:sz w:val="24"/>
          <w:szCs w:val="24"/>
        </w:rPr>
      </w:pPr>
    </w:p>
    <w:p w14:paraId="6C59DE75" w14:textId="77777777" w:rsidR="0052114B" w:rsidRDefault="0052114B" w:rsidP="0052114B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4EB8209E" w14:textId="77777777" w:rsidR="0052114B" w:rsidRPr="00EB040E" w:rsidRDefault="0052114B" w:rsidP="0052114B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EB040E">
        <w:rPr>
          <w:rFonts w:ascii="Calisto MT" w:hAnsi="Calisto MT"/>
          <w:b/>
          <w:sz w:val="28"/>
          <w:szCs w:val="28"/>
        </w:rPr>
        <w:lastRenderedPageBreak/>
        <w:t>ESTRUCTURA ORGÁNICA</w:t>
      </w:r>
    </w:p>
    <w:p w14:paraId="08C83FD1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0544F66B" w14:textId="77777777" w:rsidR="0052114B" w:rsidRPr="00130774" w:rsidRDefault="0052114B" w:rsidP="0052114B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41AE10E8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noProof/>
          <w:sz w:val="24"/>
          <w:szCs w:val="24"/>
          <w:lang w:eastAsia="es-MX"/>
        </w:rPr>
        <w:drawing>
          <wp:inline distT="0" distB="0" distL="0" distR="0" wp14:anchorId="13844B63" wp14:editId="554CD879">
            <wp:extent cx="6019800" cy="1552575"/>
            <wp:effectExtent l="0" t="19050" r="0" b="47625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4DCB6A4C" w14:textId="77777777" w:rsidR="0052114B" w:rsidRDefault="0052114B" w:rsidP="0052114B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0FB9D388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66F4CDCA" w14:textId="77777777" w:rsidR="0052114B" w:rsidRPr="00EB040E" w:rsidRDefault="0052114B" w:rsidP="0052114B">
      <w:pPr>
        <w:spacing w:after="0"/>
        <w:ind w:left="360" w:firstLine="348"/>
        <w:jc w:val="both"/>
        <w:rPr>
          <w:rFonts w:ascii="Calisto MT" w:hAnsi="Calisto MT"/>
          <w:b/>
          <w:sz w:val="24"/>
          <w:szCs w:val="24"/>
        </w:rPr>
      </w:pPr>
      <w:r w:rsidRPr="00EB040E">
        <w:rPr>
          <w:rFonts w:ascii="Calisto MT" w:hAnsi="Calisto MT"/>
          <w:b/>
          <w:sz w:val="24"/>
          <w:szCs w:val="24"/>
        </w:rPr>
        <w:t>OBJETIVO GENERAL</w:t>
      </w:r>
    </w:p>
    <w:p w14:paraId="58879FDD" w14:textId="77777777" w:rsidR="0052114B" w:rsidRPr="00EB040E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660CC730" w14:textId="77777777" w:rsidR="0052114B" w:rsidRDefault="0052114B" w:rsidP="0052114B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  <w:r w:rsidRPr="000B534B">
        <w:rPr>
          <w:rFonts w:ascii="Calisto MT" w:hAnsi="Calisto MT"/>
          <w:sz w:val="24"/>
          <w:szCs w:val="24"/>
        </w:rPr>
        <w:t xml:space="preserve">Establecer los lineamientos y actividades que se deberán observar para atender las obligaciones de transparencia y garantizar el acceso a la </w:t>
      </w:r>
      <w:r>
        <w:rPr>
          <w:rFonts w:ascii="Calisto MT" w:hAnsi="Calisto MT"/>
          <w:sz w:val="24"/>
          <w:szCs w:val="24"/>
        </w:rPr>
        <w:t>I</w:t>
      </w:r>
      <w:r w:rsidRPr="000B534B">
        <w:rPr>
          <w:rFonts w:ascii="Calisto MT" w:hAnsi="Calisto MT"/>
          <w:sz w:val="24"/>
          <w:szCs w:val="24"/>
        </w:rPr>
        <w:t xml:space="preserve">nformación </w:t>
      </w:r>
      <w:r>
        <w:rPr>
          <w:rFonts w:ascii="Calisto MT" w:hAnsi="Calisto MT"/>
          <w:sz w:val="24"/>
          <w:szCs w:val="24"/>
        </w:rPr>
        <w:t>P</w:t>
      </w:r>
      <w:r w:rsidRPr="000B534B">
        <w:rPr>
          <w:rFonts w:ascii="Calisto MT" w:hAnsi="Calisto MT"/>
          <w:sz w:val="24"/>
          <w:szCs w:val="24"/>
        </w:rPr>
        <w:t>ública en la ciudadanía que se genere y/o posee el H. Ayuntamiento, conforme a lo establecido a la normatividad aplicable, procurando la protección de datos personales.</w:t>
      </w:r>
    </w:p>
    <w:p w14:paraId="1342577A" w14:textId="77777777" w:rsidR="0052114B" w:rsidRDefault="0052114B" w:rsidP="0052114B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7322B165" w14:textId="77777777" w:rsidR="0052114B" w:rsidRPr="00EB040E" w:rsidRDefault="0052114B" w:rsidP="0052114B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DESCRIPCIÓN DEL PUESTO, ESPECIFICACIÓN DEL PUESTO, DESCRIPCIÓN ESPECÍFICA DE FUNCIONES.</w:t>
      </w:r>
    </w:p>
    <w:p w14:paraId="14FC53E0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2F2A664F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Relaciones con otras áreas.</w:t>
      </w:r>
    </w:p>
    <w:p w14:paraId="08A3A571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090E9122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0B534B">
        <w:rPr>
          <w:rFonts w:ascii="Calisto MT" w:hAnsi="Calisto MT"/>
          <w:b/>
          <w:sz w:val="24"/>
          <w:szCs w:val="24"/>
        </w:rPr>
        <w:t>Internas</w:t>
      </w:r>
      <w:r w:rsidRPr="000B534B">
        <w:rPr>
          <w:rFonts w:ascii="Calisto MT" w:hAnsi="Calisto MT"/>
          <w:sz w:val="24"/>
          <w:szCs w:val="24"/>
        </w:rPr>
        <w:t>: Presidencia y todas las unidades de la Administración Pública Municipal Centralizada y Descentralizada.</w:t>
      </w:r>
    </w:p>
    <w:p w14:paraId="0EE277DB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Externas</w:t>
      </w:r>
      <w:r w:rsidRPr="000B534B">
        <w:rPr>
          <w:rFonts w:ascii="Calisto MT" w:hAnsi="Calisto MT"/>
          <w:sz w:val="24"/>
          <w:szCs w:val="24"/>
        </w:rPr>
        <w:t>: Auditoría Superior de la Federación y del Estado de Puebla, Secretaría de la Función Pública, Secretaría de la Contraloría del Estado y Despacho Externo de Auditoría.</w:t>
      </w:r>
    </w:p>
    <w:p w14:paraId="211CD05F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69728EBF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Especificaciones del puesto</w:t>
      </w:r>
      <w:r w:rsidRPr="000B534B">
        <w:rPr>
          <w:rFonts w:ascii="Calisto MT" w:hAnsi="Calisto MT"/>
          <w:sz w:val="24"/>
          <w:szCs w:val="24"/>
        </w:rPr>
        <w:t>.</w:t>
      </w:r>
    </w:p>
    <w:p w14:paraId="6ADB251A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42B4FFA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Escolaridad</w:t>
      </w:r>
      <w:r w:rsidRPr="000B534B">
        <w:rPr>
          <w:rFonts w:ascii="Calisto MT" w:hAnsi="Calisto MT"/>
          <w:sz w:val="24"/>
          <w:szCs w:val="24"/>
        </w:rPr>
        <w:t>: Licenciatura en: Derecho, Contaduría Público, Administración Pública, Ciencias Políticas, Comunicación, Economista y carreras afines.</w:t>
      </w:r>
    </w:p>
    <w:p w14:paraId="3CA81BA3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Conocimientos</w:t>
      </w:r>
      <w:r w:rsidRPr="000B534B">
        <w:rPr>
          <w:rFonts w:ascii="Calisto MT" w:hAnsi="Calisto MT"/>
          <w:sz w:val="24"/>
          <w:szCs w:val="24"/>
        </w:rPr>
        <w:t xml:space="preserve">: Ley de Transparencia y Acceso a la Información, Ley Orgánica de la Administración Pública Federal y Estatal, Ley de Responsabilidades de los Servidores Públicos Federal y Estatal, facultades que establece la Ley Orgánica </w:t>
      </w:r>
      <w:r w:rsidRPr="000B534B">
        <w:rPr>
          <w:rFonts w:ascii="Calisto MT" w:hAnsi="Calisto MT"/>
          <w:sz w:val="24"/>
          <w:szCs w:val="24"/>
        </w:rPr>
        <w:lastRenderedPageBreak/>
        <w:t>Municipal para el Estado de Puebla y demás disposiciones legales aplicables en materia de Transparencia acceso a la información y Protección de Datos Personales.</w:t>
      </w:r>
    </w:p>
    <w:p w14:paraId="183912C3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Habilidades</w:t>
      </w:r>
      <w:r w:rsidRPr="000B534B">
        <w:rPr>
          <w:rFonts w:ascii="Calisto MT" w:hAnsi="Calisto MT"/>
          <w:sz w:val="24"/>
          <w:szCs w:val="24"/>
        </w:rPr>
        <w:t>: Planeación, organización, dirección, evaluación y control, además de solución de problemas, toma de decisiones, mediación, capacidad de respuesta, trabajo bajo presión, en equipo y liderazgo.</w:t>
      </w:r>
    </w:p>
    <w:p w14:paraId="60916E72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464700AD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Descripción específica de funciones.</w:t>
      </w:r>
    </w:p>
    <w:p w14:paraId="2CF1D0F4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53E9EDE4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Coordinar la concentración de la información Pública Municipal a fin de ser publicada con base a los criterios y lineamientos técnicos generales para la publicación, homologación y estandarización de la información de las obligaciones establecidas en el Título Quinto y en la fracción IV del artículo 31 de la Ley General de Transparencia y Acceso a la Información Pública, que deben de difundir los sujetos obligados en los portales de internet y en la Plataforma Nacional de Transparencia.</w:t>
      </w:r>
    </w:p>
    <w:p w14:paraId="50582815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Publicar y difundir la información pública a que se refiere el artículo 77 de la Ley de Transparencia y Acceso a la Información Pública del Estado de Puebla.</w:t>
      </w:r>
    </w:p>
    <w:p w14:paraId="610688D1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Elaborar las formas necesarias para acceder y solicitar, así como también recibir y despachar las solicitudes de acceso a la información pública, entregándose o negándole, fundando y motivando su resolución.</w:t>
      </w:r>
    </w:p>
    <w:p w14:paraId="52BB95F0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Realizar los trámites internos necesarios para localizar y entregar la información pública solicitada, llevando un registro de la misma indicando resultados, costos y tiempos de respuesta.</w:t>
      </w:r>
    </w:p>
    <w:p w14:paraId="0173F421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Emitir las normas y lineamientos que deben observar las dependencias y entidades en la formulación de sus manuales administrativos y, en su caso, autorizar los mismos.</w:t>
      </w:r>
    </w:p>
    <w:p w14:paraId="58694498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Atender los requerimientos de documentación solicitada por los distintos entes fiscalizadores tanto internos como externos.</w:t>
      </w:r>
    </w:p>
    <w:p w14:paraId="5979544F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Vincular con la entidad correspondiente la promoción, integración, seguimiento y evaluación de los programas de transparencia y combate a la corrupción en las dependencias y entidades de la Administración Pública Municipal.</w:t>
      </w:r>
    </w:p>
    <w:p w14:paraId="1EA43EE1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Proporcionar información para atender los requerimientos derivados de pliegos de observaciones en materia de Transparencia y en su caso, cargos que de acuerdo a su competencia se deba proporcionar a las autoridades fiscalizadoras respectivas, derivado de las Cuentas Públicas, de los avances de Gestión Financiera, de los Estados Financieros y observaciones emitidas por la ASEP, el Despacho de Auditoría Externa.</w:t>
      </w:r>
    </w:p>
    <w:p w14:paraId="1E0D11F6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Elaborar y presentar ante la instancia correspondiente el Programa Presupuestario (PP´s) bajo la Metodología del Marco Lógico (MML) articulados con la planeación Institucional de la Contraloría.</w:t>
      </w:r>
    </w:p>
    <w:p w14:paraId="7676C422" w14:textId="77777777" w:rsidR="0052114B" w:rsidRPr="000B534B" w:rsidRDefault="0052114B" w:rsidP="0052114B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lastRenderedPageBreak/>
        <w:t>➢</w:t>
      </w:r>
      <w:r w:rsidRPr="000B534B">
        <w:rPr>
          <w:rFonts w:ascii="Calisto MT" w:hAnsi="Calisto MT"/>
          <w:sz w:val="24"/>
          <w:szCs w:val="24"/>
        </w:rPr>
        <w:tab/>
        <w:t>Asistir en capacitaciones que brinda la Auditoría Superior del Estado de Puebla, la Secretaría de Gobierno, CAIP, Secretaría de Finanzas del Gobierno del Estado y/u otras instituciones o dependencias.</w:t>
      </w:r>
    </w:p>
    <w:p w14:paraId="454F4E47" w14:textId="77777777" w:rsidR="0052114B" w:rsidRDefault="0052114B" w:rsidP="0052114B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  <w:t>Desarrollar todas aquellas funciones inherentes al área de su competencia y las que le asigne al Presidente Municipal</w:t>
      </w:r>
      <w:r w:rsidRPr="000B534B">
        <w:rPr>
          <w:rFonts w:ascii="Calisto MT" w:hAnsi="Calisto MT"/>
          <w:sz w:val="28"/>
          <w:szCs w:val="28"/>
        </w:rPr>
        <w:t>.</w:t>
      </w:r>
    </w:p>
    <w:p w14:paraId="0E7AD270" w14:textId="77777777" w:rsidR="0052114B" w:rsidRPr="004A5D28" w:rsidRDefault="0052114B" w:rsidP="0052114B">
      <w:pPr>
        <w:pStyle w:val="Prrafodelista"/>
        <w:numPr>
          <w:ilvl w:val="0"/>
          <w:numId w:val="8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827FC">
        <w:rPr>
          <w:rFonts w:ascii="Calisto MT" w:hAnsi="Calisto MT"/>
          <w:sz w:val="24"/>
          <w:szCs w:val="24"/>
        </w:rPr>
        <w:t>Las demás que le señalen las leyes, reglamentos y otras disposiciones jurídicas, así como las que le encomiende el Presidente Municipal y/o titular del área con relación a sus competencias o eventos extraordinarios.</w:t>
      </w:r>
    </w:p>
    <w:p w14:paraId="18E7C198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Llevar y programar la Agenda de actividades de forma conjunta con el/la Director (a).</w:t>
      </w:r>
    </w:p>
    <w:p w14:paraId="0DFAB2D2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 xml:space="preserve">Asesorar a la ciudadanía y en su caso canalizar al área correspondiente para su atención y seguimiento. </w:t>
      </w:r>
    </w:p>
    <w:p w14:paraId="65AAEA85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Convocar a las reuniones de trabajo, por indicación del o la Titular de la Unidad de Transparencia.</w:t>
      </w:r>
    </w:p>
    <w:p w14:paraId="68F3CE0D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Elaborar oficios, memorándums, tarjetas informativas y demás documentos que deriven de las actividades propias de la oficina de la Unidad de Transparencia Municipal.</w:t>
      </w:r>
    </w:p>
    <w:p w14:paraId="6C34AB7A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Controlar y Archivar la Documentación y correspondencia de la Unidad de la Transparencia Municipal.</w:t>
      </w:r>
    </w:p>
    <w:p w14:paraId="3BA35098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Recibir y atender a los ciudadanos, autoridades y servidores públicos que soliciten la atención personalizada de la Unidad de Transparencia Municipal.</w:t>
      </w:r>
    </w:p>
    <w:p w14:paraId="0357B901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Dar seguimiento a solicitudes y asuntos en trámite.</w:t>
      </w:r>
    </w:p>
    <w:p w14:paraId="57611069" w14:textId="77777777" w:rsidR="0052114B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  <w:r w:rsidRPr="00A73C6D">
        <w:rPr>
          <w:rFonts w:ascii="Segoe UI Symbol" w:hAnsi="Segoe UI Symbol" w:cs="Segoe UI Symbol"/>
          <w:sz w:val="24"/>
          <w:szCs w:val="24"/>
        </w:rPr>
        <w:t>❖</w:t>
      </w:r>
      <w:r w:rsidRPr="00A73C6D">
        <w:rPr>
          <w:rFonts w:ascii="Calisto MT" w:hAnsi="Calisto MT"/>
          <w:sz w:val="24"/>
          <w:szCs w:val="24"/>
        </w:rPr>
        <w:tab/>
        <w:t>Desarrollar todas aquellas funciones inherentes al área de su competencia y las que le asigne el/la Titular.</w:t>
      </w:r>
    </w:p>
    <w:p w14:paraId="41BF7D10" w14:textId="77777777" w:rsidR="0052114B" w:rsidRPr="004A5D28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A2D9E62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Mantener actualizada la página de transparencia del Municipio, vigilando el cabal cumplimiento de las Obligaciones de Transparencia y demás información que por Ley debe estar publicada, cumpliendo con los plazos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establecidos para tal fin.</w:t>
      </w:r>
    </w:p>
    <w:p w14:paraId="7322120E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Recopilar la información de las áreas administrativas para la adecuada integración de las respuestas que deban darse a las solicitudes de información que se planteen a la Unidad de Información por cualquiera de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los medios dispuestos para tal fin.</w:t>
      </w:r>
    </w:p>
    <w:p w14:paraId="7D1B97F8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Coadyuvar con el demás personal de la Unidad de Transparencia en la atención de las visitas de inspección que se realicen al Módulo de Información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por parte de personal del Órgano Garante.</w:t>
      </w:r>
    </w:p>
    <w:p w14:paraId="26A21316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Elaborar, revisar, seleccionar, recibir, enviar, llevar registro y archivar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correspondencia y documentación diversa del área.</w:t>
      </w:r>
    </w:p>
    <w:p w14:paraId="32C2EE90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Colaborar en la redacción, atender indicaciones, utilizando su criterio para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la presentación de los documentos escritos.</w:t>
      </w:r>
    </w:p>
    <w:p w14:paraId="7B46CD4C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lastRenderedPageBreak/>
        <w:t>Proporcionar orientación e información precisa cuando se requiera, previa</w:t>
      </w:r>
      <w:r>
        <w:rPr>
          <w:rFonts w:ascii="Calisto MT" w:hAnsi="Calisto MT"/>
          <w:sz w:val="24"/>
          <w:szCs w:val="24"/>
        </w:rPr>
        <w:t xml:space="preserve"> </w:t>
      </w:r>
      <w:r w:rsidRPr="00CA1198">
        <w:rPr>
          <w:rFonts w:ascii="Calisto MT" w:hAnsi="Calisto MT"/>
          <w:sz w:val="24"/>
          <w:szCs w:val="24"/>
        </w:rPr>
        <w:t>autorización.</w:t>
      </w:r>
    </w:p>
    <w:p w14:paraId="663EC548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Mantener en orden el archivo del departamento.</w:t>
      </w:r>
    </w:p>
    <w:p w14:paraId="112351EC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Elaborar, enviar y recibir oficios por fax y e-mail.</w:t>
      </w:r>
    </w:p>
    <w:p w14:paraId="130A7A64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Verificar el orden de la oficina del jefe del área.</w:t>
      </w:r>
    </w:p>
    <w:p w14:paraId="140615E3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Elaborar oficios y documentos que requiera el jefe del área.</w:t>
      </w:r>
    </w:p>
    <w:p w14:paraId="48826AD9" w14:textId="77777777" w:rsidR="0052114B" w:rsidRPr="00CA1198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Asistir a las capacitaciones que gestione el Comité de Transparencia para el personal de la Unidad de Transparencia.</w:t>
      </w:r>
    </w:p>
    <w:p w14:paraId="4E49E850" w14:textId="77777777" w:rsidR="0052114B" w:rsidRDefault="0052114B" w:rsidP="0052114B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A1198">
        <w:rPr>
          <w:rFonts w:ascii="Calisto MT" w:hAnsi="Calisto MT"/>
          <w:sz w:val="24"/>
          <w:szCs w:val="24"/>
        </w:rPr>
        <w:t>Las demás funciones inherentes al puesto y las que le sean conferidas por su jefe inmediato.</w:t>
      </w:r>
    </w:p>
    <w:p w14:paraId="04622AF8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51720C5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350F3A5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39FBEC1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265ECB2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B3648CC" w14:textId="77777777" w:rsidR="0052114B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C9395AC" w14:textId="77777777" w:rsidR="0052114B" w:rsidRPr="004A5D28" w:rsidRDefault="0052114B" w:rsidP="0052114B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4E1BFFA" w14:textId="77777777" w:rsidR="0052114B" w:rsidRPr="00A73C6D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</w:p>
    <w:p w14:paraId="038EA128" w14:textId="77777777" w:rsidR="0052114B" w:rsidRPr="007D4FAF" w:rsidRDefault="0052114B" w:rsidP="0052114B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11C92C03" w14:textId="70CE9930" w:rsidR="0052114B" w:rsidRPr="00E57357" w:rsidRDefault="0052114B" w:rsidP="0052114B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DI</w:t>
      </w:r>
      <w:r w:rsidR="000C4431">
        <w:rPr>
          <w:rFonts w:ascii="Calisto MT" w:hAnsi="Calisto MT"/>
          <w:b/>
          <w:sz w:val="28"/>
          <w:szCs w:val="28"/>
        </w:rPr>
        <w:t>RE</w:t>
      </w:r>
      <w:r>
        <w:rPr>
          <w:rFonts w:ascii="Calisto MT" w:hAnsi="Calisto MT"/>
          <w:b/>
          <w:sz w:val="28"/>
          <w:szCs w:val="28"/>
        </w:rPr>
        <w:t>CTORIO</w:t>
      </w:r>
      <w:r w:rsidRPr="00E57357">
        <w:rPr>
          <w:rFonts w:ascii="Calisto MT" w:hAnsi="Calisto MT"/>
          <w:b/>
          <w:sz w:val="28"/>
          <w:szCs w:val="28"/>
        </w:rPr>
        <w:t>.</w:t>
      </w:r>
    </w:p>
    <w:p w14:paraId="6DAA3692" w14:textId="77777777" w:rsidR="0052114B" w:rsidRPr="00E57357" w:rsidRDefault="0052114B" w:rsidP="0052114B">
      <w:pPr>
        <w:pStyle w:val="Prrafodelista"/>
        <w:spacing w:after="0"/>
        <w:ind w:left="1080"/>
        <w:jc w:val="both"/>
        <w:rPr>
          <w:rFonts w:ascii="Calisto MT" w:hAnsi="Calisto MT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580"/>
        <w:gridCol w:w="2217"/>
        <w:gridCol w:w="1133"/>
      </w:tblGrid>
      <w:tr w:rsidR="0052114B" w:rsidRPr="00A73C6D" w14:paraId="2AC28978" w14:textId="77777777" w:rsidTr="00DA34E9">
        <w:trPr>
          <w:trHeight w:val="52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9CC2E5" w:themeFill="accent5" w:themeFillTint="99"/>
            <w:vAlign w:val="center"/>
          </w:tcPr>
          <w:p w14:paraId="35FC63D2" w14:textId="77777777" w:rsidR="0052114B" w:rsidRPr="00A73C6D" w:rsidRDefault="0052114B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UNIDAD ADMINISTRATIVA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CC2E5" w:themeFill="accent5" w:themeFillTint="99"/>
            <w:vAlign w:val="center"/>
          </w:tcPr>
          <w:p w14:paraId="2E8E2E9B" w14:textId="77777777" w:rsidR="0052114B" w:rsidRPr="00A73C6D" w:rsidRDefault="0052114B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TITULAR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CC2E5" w:themeFill="accent5" w:themeFillTint="99"/>
            <w:vAlign w:val="center"/>
          </w:tcPr>
          <w:p w14:paraId="1F9EB672" w14:textId="77777777" w:rsidR="0052114B" w:rsidRPr="00A73C6D" w:rsidRDefault="0052114B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CORREO ELECTRONICO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9CC2E5" w:themeFill="accent5" w:themeFillTint="99"/>
            <w:vAlign w:val="center"/>
          </w:tcPr>
          <w:p w14:paraId="26C9E77E" w14:textId="77777777" w:rsidR="0052114B" w:rsidRPr="00A73C6D" w:rsidRDefault="0052114B" w:rsidP="00DA34E9">
            <w:pPr>
              <w:jc w:val="both"/>
              <w:rPr>
                <w:rFonts w:ascii="Calisto MT" w:hAnsi="Calisto MT" w:cs="Arial"/>
                <w:sz w:val="16"/>
                <w:szCs w:val="16"/>
              </w:rPr>
            </w:pPr>
            <w:r w:rsidRPr="00A73C6D">
              <w:rPr>
                <w:rFonts w:ascii="Calisto MT" w:hAnsi="Calisto MT" w:cs="Arial"/>
                <w:b/>
                <w:bCs/>
                <w:color w:val="FFFFFF"/>
                <w:sz w:val="16"/>
                <w:szCs w:val="16"/>
              </w:rPr>
              <w:t>TELÉFONO</w:t>
            </w:r>
          </w:p>
        </w:tc>
      </w:tr>
      <w:tr w:rsidR="0052114B" w:rsidRPr="00A73C6D" w14:paraId="7E40B59D" w14:textId="77777777" w:rsidTr="00DA34E9">
        <w:trPr>
          <w:trHeight w:val="454"/>
        </w:trPr>
        <w:tc>
          <w:tcPr>
            <w:tcW w:w="0" w:type="auto"/>
            <w:tcBorders>
              <w:bottom w:val="dotted" w:sz="4" w:space="0" w:color="auto"/>
              <w:right w:val="dotted" w:sz="4" w:space="0" w:color="auto"/>
            </w:tcBorders>
          </w:tcPr>
          <w:p w14:paraId="04207905" w14:textId="77777777" w:rsidR="0052114B" w:rsidRPr="00A73C6D" w:rsidRDefault="0052114B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>Titular de la Unidad de Transparencia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CF5FAC" w14:textId="77777777" w:rsidR="0052114B" w:rsidRPr="00A73C6D" w:rsidRDefault="0052114B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>Juan Ayerde Ortega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9645CA" w14:textId="59C0137C" w:rsidR="0052114B" w:rsidRPr="00A73C6D" w:rsidRDefault="0052114B" w:rsidP="00DA34E9">
            <w:pPr>
              <w:spacing w:after="200" w:line="276" w:lineRule="auto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ayerde_ortega@hotmail.com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2003D69" w14:textId="741F244B" w:rsidR="0052114B" w:rsidRPr="00A73C6D" w:rsidRDefault="0052114B" w:rsidP="00DA34E9">
            <w:pPr>
              <w:spacing w:after="200" w:line="276" w:lineRule="auto"/>
              <w:ind w:right="-197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9931765403</w:t>
            </w:r>
          </w:p>
        </w:tc>
      </w:tr>
    </w:tbl>
    <w:p w14:paraId="34052DF3" w14:textId="77777777" w:rsidR="00666D88" w:rsidRDefault="00666D88"/>
    <w:sectPr w:rsidR="00666D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Lustria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21BDD"/>
    <w:multiLevelType w:val="hybridMultilevel"/>
    <w:tmpl w:val="6D2C97AE"/>
    <w:lvl w:ilvl="0" w:tplc="B37AE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84B5A"/>
    <w:multiLevelType w:val="hybridMultilevel"/>
    <w:tmpl w:val="B016E44A"/>
    <w:lvl w:ilvl="0" w:tplc="080A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80A0009">
      <w:start w:val="1"/>
      <w:numFmt w:val="bullet"/>
      <w:lvlText w:val=""/>
      <w:lvlJc w:val="left"/>
      <w:pPr>
        <w:ind w:left="2148" w:hanging="360"/>
      </w:pPr>
      <w:rPr>
        <w:rFonts w:ascii="Wingdings" w:hAnsi="Wingdings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0426A5C"/>
    <w:multiLevelType w:val="hybridMultilevel"/>
    <w:tmpl w:val="4C2EFC96"/>
    <w:lvl w:ilvl="0" w:tplc="E7369A94">
      <w:start w:val="1"/>
      <w:numFmt w:val="bullet"/>
      <w:lvlText w:val="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DED3201"/>
    <w:multiLevelType w:val="hybridMultilevel"/>
    <w:tmpl w:val="6570EE14"/>
    <w:lvl w:ilvl="0" w:tplc="E7369A94">
      <w:start w:val="1"/>
      <w:numFmt w:val="bullet"/>
      <w:lvlText w:val="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4BD61ED"/>
    <w:multiLevelType w:val="hybridMultilevel"/>
    <w:tmpl w:val="AAC4C254"/>
    <w:lvl w:ilvl="0" w:tplc="E7369A94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6C00FC0"/>
    <w:multiLevelType w:val="hybridMultilevel"/>
    <w:tmpl w:val="3FE820FA"/>
    <w:lvl w:ilvl="0" w:tplc="1E9EDBFC">
      <w:start w:val="1"/>
      <w:numFmt w:val="bullet"/>
      <w:lvlText w:val=""/>
      <w:lvlJc w:val="left"/>
      <w:pPr>
        <w:ind w:left="720" w:hanging="360"/>
      </w:pPr>
      <w:rPr>
        <w:rFonts w:ascii="Symbol" w:hAnsi="Symbol" w:hint="default"/>
      </w:rPr>
    </w:lvl>
    <w:lvl w:ilvl="1" w:tplc="EB720E24">
      <w:start w:val="1"/>
      <w:numFmt w:val="bullet"/>
      <w:lvlText w:val="¤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4D7BC8"/>
    <w:multiLevelType w:val="hybridMultilevel"/>
    <w:tmpl w:val="37D687E0"/>
    <w:lvl w:ilvl="0" w:tplc="F7DA07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D63C5"/>
    <w:multiLevelType w:val="hybridMultilevel"/>
    <w:tmpl w:val="7470663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208432">
    <w:abstractNumId w:val="6"/>
  </w:num>
  <w:num w:numId="2" w16cid:durableId="1149009394">
    <w:abstractNumId w:val="0"/>
  </w:num>
  <w:num w:numId="3" w16cid:durableId="1171526245">
    <w:abstractNumId w:val="5"/>
  </w:num>
  <w:num w:numId="4" w16cid:durableId="1364549884">
    <w:abstractNumId w:val="3"/>
  </w:num>
  <w:num w:numId="5" w16cid:durableId="1156454605">
    <w:abstractNumId w:val="4"/>
  </w:num>
  <w:num w:numId="6" w16cid:durableId="851142226">
    <w:abstractNumId w:val="2"/>
  </w:num>
  <w:num w:numId="7" w16cid:durableId="1354645668">
    <w:abstractNumId w:val="1"/>
  </w:num>
  <w:num w:numId="8" w16cid:durableId="7435715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14B"/>
    <w:rsid w:val="000C4431"/>
    <w:rsid w:val="0052114B"/>
    <w:rsid w:val="00603542"/>
    <w:rsid w:val="00666D88"/>
    <w:rsid w:val="008C4500"/>
    <w:rsid w:val="00C5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91C6B"/>
  <w15:chartTrackingRefBased/>
  <w15:docId w15:val="{C6775D90-BF60-4013-A6F9-2D754A46D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14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1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5211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CF9BDC4-E8C8-48E0-8B66-0B6BE13020DF}" type="doc">
      <dgm:prSet loTypeId="urn:microsoft.com/office/officeart/2005/8/layout/hProcess6" loCatId="process" qsTypeId="urn:microsoft.com/office/officeart/2005/8/quickstyle/simple1" qsCatId="simple" csTypeId="urn:microsoft.com/office/officeart/2005/8/colors/accent1_3" csCatId="accent1" phldr="1"/>
      <dgm:spPr/>
    </dgm:pt>
    <dgm:pt modelId="{304E5D60-CD0C-4325-8684-FACA4BA0EA4E}">
      <dgm:prSet phldrT="[Texto]"/>
      <dgm:spPr>
        <a:noFill/>
        <a:ln>
          <a:solidFill>
            <a:schemeClr val="accent6">
              <a:lumMod val="50000"/>
            </a:schemeClr>
          </a:solidFill>
        </a:ln>
      </dgm:spPr>
      <dgm:t>
        <a:bodyPr/>
        <a:lstStyle/>
        <a:p>
          <a:r>
            <a:rPr lang="es-MX" b="1" cap="none" spc="0">
              <a:ln w="9525">
                <a:solidFill>
                  <a:schemeClr val="bg1"/>
                </a:solidFill>
                <a:prstDash val="solid"/>
              </a:ln>
              <a:solidFill>
                <a:schemeClr val="tx1"/>
              </a:solidFill>
              <a:effectLst>
                <a:outerShdw blurRad="12700" dist="38100" dir="2700000" algn="tl" rotWithShape="0">
                  <a:schemeClr val="bg1">
                    <a:lumMod val="50000"/>
                  </a:schemeClr>
                </a:outerShdw>
              </a:effectLst>
            </a:rPr>
            <a:t>Titular de la Unidad de Transparencia</a:t>
          </a:r>
        </a:p>
        <a:p>
          <a:r>
            <a:rPr lang="es-MX" b="1" cap="none" spc="0">
              <a:ln w="9525">
                <a:solidFill>
                  <a:schemeClr val="bg1"/>
                </a:solidFill>
                <a:prstDash val="solid"/>
              </a:ln>
              <a:solidFill>
                <a:schemeClr val="tx1"/>
              </a:solidFill>
              <a:effectLst>
                <a:outerShdw blurRad="12700" dist="38100" dir="2700000" algn="tl" rotWithShape="0">
                  <a:schemeClr val="bg1">
                    <a:lumMod val="50000"/>
                  </a:schemeClr>
                </a:outerShdw>
              </a:effectLst>
            </a:rPr>
            <a:t> JUAN AYERDE ORTEGA</a:t>
          </a:r>
        </a:p>
      </dgm:t>
    </dgm:pt>
    <dgm:pt modelId="{AD192FED-C95E-4846-8B9D-51D2CE9D478F}" type="parTrans" cxnId="{97F58653-AB3F-486A-A85B-3B11C92E1275}">
      <dgm:prSet/>
      <dgm:spPr/>
      <dgm:t>
        <a:bodyPr/>
        <a:lstStyle/>
        <a:p>
          <a:endParaRPr lang="es-MX"/>
        </a:p>
      </dgm:t>
    </dgm:pt>
    <dgm:pt modelId="{D340DCE1-8071-4F1F-958A-AD0008B4EDB2}" type="sibTrans" cxnId="{97F58653-AB3F-486A-A85B-3B11C92E1275}">
      <dgm:prSet/>
      <dgm:spPr/>
      <dgm:t>
        <a:bodyPr/>
        <a:lstStyle/>
        <a:p>
          <a:endParaRPr lang="es-MX"/>
        </a:p>
      </dgm:t>
    </dgm:pt>
    <dgm:pt modelId="{79FC376E-428F-41B3-B2A2-1835321FC954}" type="pres">
      <dgm:prSet presAssocID="{BCF9BDC4-E8C8-48E0-8B66-0B6BE13020DF}" presName="theList" presStyleCnt="0">
        <dgm:presLayoutVars>
          <dgm:dir/>
          <dgm:animLvl val="lvl"/>
          <dgm:resizeHandles val="exact"/>
        </dgm:presLayoutVars>
      </dgm:prSet>
      <dgm:spPr/>
    </dgm:pt>
    <dgm:pt modelId="{81310043-6E11-40FA-850D-DFC568F52D0C}" type="pres">
      <dgm:prSet presAssocID="{304E5D60-CD0C-4325-8684-FACA4BA0EA4E}" presName="compNode" presStyleCnt="0"/>
      <dgm:spPr/>
    </dgm:pt>
    <dgm:pt modelId="{E8CC4359-A45B-4512-9995-EE05F91DB259}" type="pres">
      <dgm:prSet presAssocID="{304E5D60-CD0C-4325-8684-FACA4BA0EA4E}" presName="noGeometry" presStyleCnt="0"/>
      <dgm:spPr/>
    </dgm:pt>
    <dgm:pt modelId="{6B35284D-7553-466E-8EC7-FEC1AF8D4994}" type="pres">
      <dgm:prSet presAssocID="{304E5D60-CD0C-4325-8684-FACA4BA0EA4E}" presName="childTextVisible" presStyleLbl="bgAccFollowNode1" presStyleIdx="0" presStyleCnt="1" custLinFactNeighborX="27886" custLinFactNeighborY="-6135">
        <dgm:presLayoutVars>
          <dgm:bulletEnabled val="1"/>
        </dgm:presLayoutVars>
      </dgm:prSet>
      <dgm:spPr/>
    </dgm:pt>
    <dgm:pt modelId="{89922019-61E6-4501-963A-0A3316148673}" type="pres">
      <dgm:prSet presAssocID="{304E5D60-CD0C-4325-8684-FACA4BA0EA4E}" presName="childTextHidden" presStyleLbl="bgAccFollowNode1" presStyleIdx="0" presStyleCnt="1"/>
      <dgm:spPr/>
    </dgm:pt>
    <dgm:pt modelId="{5095EA2E-0065-4932-86B4-E785080179C9}" type="pres">
      <dgm:prSet presAssocID="{304E5D60-CD0C-4325-8684-FACA4BA0EA4E}" presName="parentText" presStyleLbl="node1" presStyleIdx="0" presStyleCnt="1" custScaleX="295365" custScaleY="131923">
        <dgm:presLayoutVars>
          <dgm:chMax val="1"/>
          <dgm:bulletEnabled val="1"/>
        </dgm:presLayoutVars>
      </dgm:prSet>
      <dgm:spPr>
        <a:prstGeom prst="roundRect">
          <a:avLst/>
        </a:prstGeom>
      </dgm:spPr>
    </dgm:pt>
  </dgm:ptLst>
  <dgm:cxnLst>
    <dgm:cxn modelId="{C922246E-08B6-409D-BB24-E140CAF81193}" type="presOf" srcId="{BCF9BDC4-E8C8-48E0-8B66-0B6BE13020DF}" destId="{79FC376E-428F-41B3-B2A2-1835321FC954}" srcOrd="0" destOrd="0" presId="urn:microsoft.com/office/officeart/2005/8/layout/hProcess6"/>
    <dgm:cxn modelId="{97F58653-AB3F-486A-A85B-3B11C92E1275}" srcId="{BCF9BDC4-E8C8-48E0-8B66-0B6BE13020DF}" destId="{304E5D60-CD0C-4325-8684-FACA4BA0EA4E}" srcOrd="0" destOrd="0" parTransId="{AD192FED-C95E-4846-8B9D-51D2CE9D478F}" sibTransId="{D340DCE1-8071-4F1F-958A-AD0008B4EDB2}"/>
    <dgm:cxn modelId="{873B0356-5C6C-4782-89F5-9370FEA3D0E9}" type="presOf" srcId="{304E5D60-CD0C-4325-8684-FACA4BA0EA4E}" destId="{5095EA2E-0065-4932-86B4-E785080179C9}" srcOrd="0" destOrd="0" presId="urn:microsoft.com/office/officeart/2005/8/layout/hProcess6"/>
    <dgm:cxn modelId="{6FAC13BE-64D8-45ED-9FE9-2B09B7FA5F6B}" type="presParOf" srcId="{79FC376E-428F-41B3-B2A2-1835321FC954}" destId="{81310043-6E11-40FA-850D-DFC568F52D0C}" srcOrd="0" destOrd="0" presId="urn:microsoft.com/office/officeart/2005/8/layout/hProcess6"/>
    <dgm:cxn modelId="{DA1C94D0-65BC-412F-9DD1-C4D71DD4FE08}" type="presParOf" srcId="{81310043-6E11-40FA-850D-DFC568F52D0C}" destId="{E8CC4359-A45B-4512-9995-EE05F91DB259}" srcOrd="0" destOrd="0" presId="urn:microsoft.com/office/officeart/2005/8/layout/hProcess6"/>
    <dgm:cxn modelId="{50EAFD15-69AA-4EF4-870E-F46302C7994B}" type="presParOf" srcId="{81310043-6E11-40FA-850D-DFC568F52D0C}" destId="{6B35284D-7553-466E-8EC7-FEC1AF8D4994}" srcOrd="1" destOrd="0" presId="urn:microsoft.com/office/officeart/2005/8/layout/hProcess6"/>
    <dgm:cxn modelId="{724A43DE-293B-428B-80E6-EC8A10F71298}" type="presParOf" srcId="{81310043-6E11-40FA-850D-DFC568F52D0C}" destId="{89922019-61E6-4501-963A-0A3316148673}" srcOrd="2" destOrd="0" presId="urn:microsoft.com/office/officeart/2005/8/layout/hProcess6"/>
    <dgm:cxn modelId="{A7331F57-3C9B-4EAB-B041-3365C839CCAF}" type="presParOf" srcId="{81310043-6E11-40FA-850D-DFC568F52D0C}" destId="{5095EA2E-0065-4932-86B4-E785080179C9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B35284D-7553-466E-8EC7-FEC1AF8D4994}">
      <dsp:nvSpPr>
        <dsp:cNvPr id="0" name=""/>
        <dsp:cNvSpPr/>
      </dsp:nvSpPr>
      <dsp:spPr>
        <a:xfrm>
          <a:off x="3272887" y="0"/>
          <a:ext cx="1776145" cy="1552575"/>
        </a:xfrm>
        <a:prstGeom prst="rightArrow">
          <a:avLst>
            <a:gd name="adj1" fmla="val 70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095EA2E-0065-4932-86B4-E785080179C9}">
      <dsp:nvSpPr>
        <dsp:cNvPr id="0" name=""/>
        <dsp:cNvSpPr/>
      </dsp:nvSpPr>
      <dsp:spPr>
        <a:xfrm>
          <a:off x="1466062" y="190501"/>
          <a:ext cx="2623056" cy="1171572"/>
        </a:xfrm>
        <a:prstGeom prst="roundRect">
          <a:avLst/>
        </a:prstGeom>
        <a:noFill/>
        <a:ln w="12700" cap="flat" cmpd="sng" algn="ctr">
          <a:solidFill>
            <a:schemeClr val="accent6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000" b="1" kern="1200" cap="none" spc="0">
              <a:ln w="9525">
                <a:solidFill>
                  <a:schemeClr val="bg1"/>
                </a:solidFill>
                <a:prstDash val="solid"/>
              </a:ln>
              <a:solidFill>
                <a:schemeClr val="tx1"/>
              </a:solidFill>
              <a:effectLst>
                <a:outerShdw blurRad="12700" dist="38100" dir="2700000" algn="tl" rotWithShape="0">
                  <a:schemeClr val="bg1">
                    <a:lumMod val="50000"/>
                  </a:schemeClr>
                </a:outerShdw>
              </a:effectLst>
            </a:rPr>
            <a:t>Titular de la Unidad de Transparencia</a:t>
          </a:r>
        </a:p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000" b="1" kern="1200" cap="none" spc="0">
              <a:ln w="9525">
                <a:solidFill>
                  <a:schemeClr val="bg1"/>
                </a:solidFill>
                <a:prstDash val="solid"/>
              </a:ln>
              <a:solidFill>
                <a:schemeClr val="tx1"/>
              </a:solidFill>
              <a:effectLst>
                <a:outerShdw blurRad="12700" dist="38100" dir="2700000" algn="tl" rotWithShape="0">
                  <a:schemeClr val="bg1">
                    <a:lumMod val="50000"/>
                  </a:schemeClr>
                </a:outerShdw>
              </a:effectLst>
            </a:rPr>
            <a:t> JUAN AYERDE ORTEGA</a:t>
          </a:r>
        </a:p>
      </dsp:txBody>
      <dsp:txXfrm>
        <a:off x="1523253" y="247692"/>
        <a:ext cx="2508674" cy="10571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2182</Words>
  <Characters>12001</Characters>
  <Application>Microsoft Office Word</Application>
  <DocSecurity>0</DocSecurity>
  <Lines>100</Lines>
  <Paragraphs>28</Paragraphs>
  <ScaleCrop>false</ScaleCrop>
  <Company/>
  <LinksUpToDate>false</LinksUpToDate>
  <CharactersWithSpaces>14155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CONTABILIDAD</dc:creator>
  <cp:keywords/>
  <dc:description/>
  <cp:lastModifiedBy>USUARIO</cp:lastModifiedBy>
  <cp:revision>4</cp:revision>
  <cp:lastPrinted>2024-09-10T00:12:00Z</cp:lastPrinted>
  <dcterms:created xsi:type="dcterms:W3CDTF">2022-08-23T16:06:00Z</dcterms:created>
  <dcterms:modified xsi:type="dcterms:W3CDTF">2024-09-10T00:12:00Z</dcterms:modified>
</cp:coreProperties>
</file>